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5400CF7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316B75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56135F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0525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201651</w:t>
      </w:r>
    </w:p>
    <w:p w14:paraId="3DEDC117" w14:textId="4C874D82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56135F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316B75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56135F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6135F">
        <w:rPr>
          <w:rFonts w:ascii="Arial" w:eastAsia="SimSun" w:hAnsi="Arial" w:cs="Times New Roman"/>
          <w:b/>
          <w:sz w:val="24"/>
          <w:szCs w:val="20"/>
          <w:lang w:val="en-GB"/>
        </w:rPr>
        <w:t>January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E5BA1B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C0680">
        <w:rPr>
          <w:rFonts w:ascii="Arial" w:eastAsia="Calibri" w:hAnsi="Arial" w:cs="Arial"/>
          <w:b/>
          <w:bCs/>
          <w:sz w:val="24"/>
          <w:lang w:val="en-GB"/>
        </w:rPr>
        <w:t>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B13F8F">
        <w:rPr>
          <w:rFonts w:ascii="Arial" w:eastAsia="Calibri" w:hAnsi="Arial" w:cs="Arial"/>
          <w:b/>
          <w:bCs/>
          <w:sz w:val="24"/>
          <w:lang w:val="en-GB"/>
        </w:rPr>
        <w:t>RRM</w:t>
      </w:r>
      <w:r w:rsidR="006105C2">
        <w:rPr>
          <w:rFonts w:ascii="Arial" w:eastAsia="Calibri" w:hAnsi="Arial" w:cs="Arial"/>
          <w:b/>
          <w:bCs/>
          <w:sz w:val="24"/>
          <w:lang w:val="en-GB"/>
        </w:rPr>
        <w:t xml:space="preserve"> measurement requirements</w:t>
      </w:r>
      <w:r w:rsidR="00B13F8F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FR2 HST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788D1E05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C0680" w:rsidRPr="00505256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50525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169CF" w:rsidRPr="00505256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50525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B1758" w:rsidRPr="00505256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C61950" w:rsidRPr="0050525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D1712" w:rsidRPr="00505256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059E1DEF" w:rsidR="00921FB7" w:rsidRDefault="00E12A0E" w:rsidP="00841BCD">
      <w:pPr>
        <w:ind w:right="-22"/>
        <w:rPr>
          <w:bCs/>
        </w:rPr>
      </w:pPr>
      <w:r>
        <w:rPr>
          <w:bCs/>
        </w:rPr>
        <w:t>During the</w:t>
      </w:r>
      <w:r w:rsidR="00500A86">
        <w:rPr>
          <w:bCs/>
        </w:rPr>
        <w:t xml:space="preserve"> RAN4#</w:t>
      </w:r>
      <w:r w:rsidR="009F79AB">
        <w:rPr>
          <w:bCs/>
        </w:rPr>
        <w:t>10</w:t>
      </w:r>
      <w:r w:rsidR="00645255">
        <w:rPr>
          <w:bCs/>
        </w:rPr>
        <w:t>1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</w:t>
      </w:r>
      <w:r w:rsidR="004C4FD8">
        <w:rPr>
          <w:bCs/>
        </w:rPr>
        <w:t xml:space="preserve">FR2 HST </w:t>
      </w:r>
      <w:r>
        <w:rPr>
          <w:bCs/>
        </w:rPr>
        <w:t xml:space="preserve">RRM </w:t>
      </w:r>
      <w:r w:rsidR="004C4FD8">
        <w:rPr>
          <w:bCs/>
        </w:rPr>
        <w:t>requirements</w:t>
      </w:r>
      <w:r w:rsidR="00500A86">
        <w:rPr>
          <w:sz w:val="22"/>
        </w:rPr>
        <w:t xml:space="preserve"> </w:t>
      </w:r>
      <w:r>
        <w:rPr>
          <w:sz w:val="22"/>
        </w:rPr>
        <w:t xml:space="preserve">[1] </w:t>
      </w:r>
      <w:r w:rsidR="00500A86">
        <w:rPr>
          <w:sz w:val="22"/>
        </w:rPr>
        <w:t xml:space="preserve">was </w:t>
      </w:r>
      <w:r>
        <w:rPr>
          <w:sz w:val="22"/>
        </w:rPr>
        <w:t>approved</w:t>
      </w:r>
      <w:r>
        <w:rPr>
          <w:bCs/>
        </w:rPr>
        <w:t xml:space="preserve">, </w:t>
      </w:r>
      <w:r w:rsidR="00645255">
        <w:rPr>
          <w:bCs/>
        </w:rPr>
        <w:t>outlining some</w:t>
      </w:r>
      <w:r>
        <w:rPr>
          <w:bCs/>
        </w:rPr>
        <w:t xml:space="preserve"> agreements and remaining open issues. In this contribution, we address the open issues</w:t>
      </w:r>
      <w:r w:rsidR="00E938D7">
        <w:rPr>
          <w:bCs/>
        </w:rPr>
        <w:t xml:space="preserve"> and provide our views</w:t>
      </w:r>
      <w:r w:rsidR="00645255">
        <w:rPr>
          <w:bCs/>
        </w:rPr>
        <w:t xml:space="preserve"> on intra-frequency measurement</w:t>
      </w:r>
      <w:r w:rsidR="007124D9">
        <w:rPr>
          <w:bCs/>
        </w:rPr>
        <w:t xml:space="preserve"> requirements</w:t>
      </w:r>
      <w:r w:rsidR="00645255">
        <w:rPr>
          <w:bCs/>
        </w:rPr>
        <w:t xml:space="preserve"> in connected and </w:t>
      </w:r>
      <w:r w:rsidR="006F0EDF">
        <w:rPr>
          <w:bCs/>
        </w:rPr>
        <w:t xml:space="preserve">cell reselection </w:t>
      </w:r>
      <w:r w:rsidR="007124D9">
        <w:rPr>
          <w:bCs/>
        </w:rPr>
        <w:t xml:space="preserve">requirements </w:t>
      </w:r>
      <w:r w:rsidR="006F0EDF">
        <w:rPr>
          <w:bCs/>
        </w:rPr>
        <w:t>in idle mode</w:t>
      </w:r>
      <w:r>
        <w:rPr>
          <w:bCs/>
        </w:rPr>
        <w:t>.</w:t>
      </w:r>
      <w:r w:rsidR="00500A86">
        <w:rPr>
          <w:bCs/>
        </w:rPr>
        <w:t xml:space="preserve"> </w:t>
      </w:r>
    </w:p>
    <w:p w14:paraId="30D12E69" w14:textId="77777777" w:rsidR="00400491" w:rsidRDefault="00400491" w:rsidP="00841BCD">
      <w:pPr>
        <w:ind w:right="-22"/>
        <w:rPr>
          <w:bCs/>
        </w:rPr>
      </w:pP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78013AE1" w14:textId="6FBE24C0" w:rsidR="005A26BD" w:rsidRDefault="00C84B35" w:rsidP="005A26BD">
      <w:pPr>
        <w:pStyle w:val="RAN4H2"/>
      </w:pPr>
      <w:r>
        <w:t xml:space="preserve">NR </w:t>
      </w:r>
      <w:r w:rsidR="00017E12">
        <w:t>SA i</w:t>
      </w:r>
      <w:r w:rsidR="0065288F">
        <w:t xml:space="preserve">ntra-frequency </w:t>
      </w:r>
      <w:r w:rsidR="00A82181">
        <w:t>cell identification time</w:t>
      </w:r>
    </w:p>
    <w:p w14:paraId="18A3B1E1" w14:textId="0FD821AE" w:rsidR="00462544" w:rsidRDefault="00213EC2" w:rsidP="001D3E3E">
      <w:r>
        <w:t xml:space="preserve">From [1], the agreement </w:t>
      </w:r>
      <w:r w:rsidR="008D45EE">
        <w:t xml:space="preserve">for the </w:t>
      </w:r>
      <w:r>
        <w:t xml:space="preserve">DRX upper bound 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13EC2" w14:paraId="0073E13C" w14:textId="77777777" w:rsidTr="00E616BA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D2E9" w14:textId="77777777" w:rsidR="00213EC2" w:rsidRPr="00296858" w:rsidRDefault="00213EC2" w:rsidP="00213EC2">
            <w:pPr>
              <w:rPr>
                <w:b/>
              </w:rPr>
            </w:pPr>
            <w:bookmarkStart w:id="3" w:name="_Hlk92528419"/>
            <w:r w:rsidRPr="00296858">
              <w:rPr>
                <w:b/>
                <w:highlight w:val="green"/>
              </w:rPr>
              <w:t>Agreement:</w:t>
            </w:r>
          </w:p>
          <w:p w14:paraId="6505257C" w14:textId="77777777" w:rsidR="00213EC2" w:rsidRPr="00296858" w:rsidRDefault="00213EC2" w:rsidP="00213EC2">
            <w:pPr>
              <w:ind w:left="284"/>
            </w:pPr>
            <w:r w:rsidRPr="00617A75">
              <w:t>Baseline: DRX upper bound for enhanced RRM HST FR2 requirements is [80]ms.</w:t>
            </w:r>
          </w:p>
          <w:p w14:paraId="117BF505" w14:textId="4097AA3B" w:rsidR="00213EC2" w:rsidRDefault="00213EC2" w:rsidP="00213EC2">
            <w:pPr>
              <w:rPr>
                <w:b/>
              </w:rPr>
            </w:pPr>
            <w:r w:rsidRPr="00296858">
              <w:rPr>
                <w:b/>
              </w:rPr>
              <w:t>Way forward:</w:t>
            </w:r>
          </w:p>
          <w:p w14:paraId="156A6184" w14:textId="77777777" w:rsidR="00213EC2" w:rsidRPr="00296858" w:rsidRDefault="00213EC2" w:rsidP="00213EC2">
            <w:pPr>
              <w:rPr>
                <w:b/>
              </w:rPr>
            </w:pPr>
          </w:p>
          <w:p w14:paraId="732F0118" w14:textId="1DC2753A" w:rsidR="00213EC2" w:rsidRPr="00213EC2" w:rsidRDefault="00213EC2" w:rsidP="00213EC2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    </w:t>
            </w:r>
            <w:r w:rsidRPr="00213EC2">
              <w:rPr>
                <w:bCs/>
                <w:lang w:eastAsia="zh-CN"/>
              </w:rPr>
              <w:t>FFS, whether different requirements shall be defined for requirement Set1 and Set 2.</w:t>
            </w:r>
          </w:p>
          <w:p w14:paraId="29DC3898" w14:textId="78946F3E" w:rsidR="00213EC2" w:rsidRPr="003D2C3D" w:rsidRDefault="00213EC2" w:rsidP="00E616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eastAsia="zh-CN"/>
              </w:rPr>
            </w:pPr>
          </w:p>
        </w:tc>
      </w:tr>
      <w:bookmarkEnd w:id="3"/>
    </w:tbl>
    <w:p w14:paraId="5046B6E3" w14:textId="4817E64C" w:rsidR="00213EC2" w:rsidRDefault="00213EC2" w:rsidP="001D3E3E"/>
    <w:p w14:paraId="57EABC3D" w14:textId="6A7044B5" w:rsidR="00213EC2" w:rsidRDefault="00A61726" w:rsidP="001D3E3E">
      <w:r>
        <w:t xml:space="preserve">The requirements of Sets 1 and 2 correspond to the agreed 2 RX beams and 6 RX beams, respectively. </w:t>
      </w:r>
      <w:r w:rsidR="008D45EE">
        <w:t>Based on our understanding</w:t>
      </w:r>
      <w:r w:rsidR="00213EC2">
        <w:t xml:space="preserve">, the </w:t>
      </w:r>
      <w:r>
        <w:t xml:space="preserve">same </w:t>
      </w:r>
      <w:r w:rsidR="00213EC2">
        <w:t xml:space="preserve">DRX upper bound = 80 ms </w:t>
      </w:r>
      <w:r>
        <w:t>is applied</w:t>
      </w:r>
      <w:r w:rsidR="00213EC2">
        <w:t xml:space="preserve"> to </w:t>
      </w:r>
      <w:r w:rsidR="008D45EE">
        <w:t>the requirements specified for Sets 1 and 2</w:t>
      </w:r>
      <w:r>
        <w:t>.</w:t>
      </w:r>
    </w:p>
    <w:p w14:paraId="237C4DCB" w14:textId="640C716C" w:rsidR="00213EC2" w:rsidRPr="005B493F" w:rsidRDefault="00213EC2" w:rsidP="001D3E3E">
      <w:pPr>
        <w:rPr>
          <w:i/>
          <w:iCs/>
        </w:rPr>
      </w:pPr>
      <w:r w:rsidRPr="005B493F">
        <w:rPr>
          <w:i/>
          <w:iCs/>
        </w:rPr>
        <w:t xml:space="preserve">Observation 1: The DRX </w:t>
      </w:r>
      <w:r w:rsidR="00A61726" w:rsidRPr="005B493F">
        <w:rPr>
          <w:i/>
          <w:iCs/>
        </w:rPr>
        <w:t>upper bound = 80 ms applies to Set</w:t>
      </w:r>
      <w:r w:rsidR="008D45EE" w:rsidRPr="005B493F">
        <w:rPr>
          <w:i/>
          <w:iCs/>
        </w:rPr>
        <w:t>s</w:t>
      </w:r>
      <w:r w:rsidR="00A61726" w:rsidRPr="005B493F">
        <w:rPr>
          <w:i/>
          <w:iCs/>
        </w:rPr>
        <w:t xml:space="preserve"> 1 and 2.</w:t>
      </w:r>
      <w:r w:rsidR="008D45EE" w:rsidRPr="005B493F">
        <w:rPr>
          <w:i/>
          <w:iCs/>
        </w:rPr>
        <w:t xml:space="preserve"> </w:t>
      </w:r>
      <w:r w:rsidR="00A61726" w:rsidRPr="005B493F">
        <w:rPr>
          <w:i/>
          <w:iCs/>
        </w:rPr>
        <w:t xml:space="preserve"> </w:t>
      </w:r>
    </w:p>
    <w:p w14:paraId="49552EA0" w14:textId="44A968CC" w:rsidR="00710A42" w:rsidRPr="005B493F" w:rsidRDefault="00710A42" w:rsidP="001D3E3E">
      <w:pPr>
        <w:rPr>
          <w:i/>
          <w:iCs/>
        </w:rPr>
      </w:pPr>
      <w:r w:rsidRPr="005B493F">
        <w:rPr>
          <w:i/>
          <w:iCs/>
        </w:rPr>
        <w:t>Observation 2: No enhancements are made for DRX cycle length &gt; 80 ms.</w:t>
      </w:r>
      <w:r w:rsidR="00503004" w:rsidRPr="005B493F">
        <w:rPr>
          <w:i/>
          <w:iCs/>
        </w:rPr>
        <w:t xml:space="preserve"> </w:t>
      </w:r>
    </w:p>
    <w:p w14:paraId="2F6AC4C8" w14:textId="2C464BD0" w:rsidR="00535D92" w:rsidRDefault="00535D92" w:rsidP="001D3E3E">
      <w:r>
        <w:t>From [2], the agreement for the M2 scaling factor 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35D92" w14:paraId="1B5330C1" w14:textId="77777777" w:rsidTr="00EB52E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C331" w14:textId="77777777" w:rsidR="00535D92" w:rsidRPr="0080643E" w:rsidRDefault="00535D92" w:rsidP="00535D92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r w:rsidRPr="0080643E">
              <w:rPr>
                <w:rFonts w:eastAsiaTheme="minorEastAsia" w:hint="eastAsia"/>
                <w:b/>
                <w:u w:val="single"/>
                <w:lang w:val="sv-SE" w:eastAsia="zh-CN"/>
              </w:rPr>
              <w:t>F</w:t>
            </w:r>
            <w:r w:rsidRPr="0080643E">
              <w:rPr>
                <w:rFonts w:eastAsiaTheme="minorEastAsia"/>
                <w:b/>
                <w:u w:val="single"/>
                <w:lang w:val="sv-SE" w:eastAsia="zh-CN"/>
              </w:rPr>
              <w:t>or PSS/SS and intra-freq measurement</w:t>
            </w:r>
          </w:p>
          <w:p w14:paraId="7B160F88" w14:textId="77777777" w:rsidR="00535D92" w:rsidRPr="0080643E" w:rsidRDefault="00535D92" w:rsidP="00EC71B1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rFonts w:eastAsiaTheme="minorEastAsia"/>
                <w:lang w:eastAsia="zh-CN"/>
              </w:rPr>
            </w:pPr>
            <w:r w:rsidRPr="0080643E">
              <w:rPr>
                <w:rFonts w:eastAsiaTheme="minorEastAsia"/>
                <w:lang w:eastAsia="zh-CN"/>
              </w:rPr>
              <w:t>Reuse the Rel-16 FR1 HST scaling factor M2 for FR2 HST with the same SMTC periodicity bound of 40ms unless technical issues identified</w:t>
            </w:r>
          </w:p>
          <w:p w14:paraId="454A079B" w14:textId="4B00342C" w:rsidR="00535D92" w:rsidRPr="00535D92" w:rsidRDefault="00535D92" w:rsidP="00EC71B1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rFonts w:eastAsiaTheme="minorEastAsia"/>
                <w:lang w:eastAsia="zh-CN"/>
              </w:rPr>
            </w:pPr>
            <w:r w:rsidRPr="0080643E">
              <w:rPr>
                <w:rFonts w:eastAsiaTheme="minorEastAsia"/>
                <w:lang w:eastAsia="zh-CN"/>
              </w:rPr>
              <w:t>FFS if a different scaling factor is needed for scenario-B with two-side RRH</w:t>
            </w:r>
          </w:p>
          <w:p w14:paraId="4412ABBC" w14:textId="77777777" w:rsidR="00535D92" w:rsidRPr="003D2C3D" w:rsidRDefault="00535D92" w:rsidP="00EB52E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eastAsia="zh-CN"/>
              </w:rPr>
            </w:pPr>
          </w:p>
        </w:tc>
      </w:tr>
    </w:tbl>
    <w:p w14:paraId="1F8A9F0D" w14:textId="77777777" w:rsidR="00535D92" w:rsidRDefault="00535D92" w:rsidP="001D3E3E"/>
    <w:p w14:paraId="6CB16BC0" w14:textId="2BE5193E" w:rsidR="00A61726" w:rsidRDefault="00EA254C" w:rsidP="001D3E3E">
      <w:r>
        <w:t>Based on the above agreements, t</w:t>
      </w:r>
      <w:r w:rsidR="0060381D">
        <w:t xml:space="preserve">he enhancements for intra-frequency measurement requirements </w:t>
      </w:r>
      <w:r w:rsidR="00D55306">
        <w:t xml:space="preserve">for connected mode </w:t>
      </w:r>
      <w:r w:rsidR="0060381D">
        <w:t>are shown below</w:t>
      </w:r>
      <w:r w:rsidR="00503004">
        <w:t>, which is also specified in a draft CR</w:t>
      </w:r>
      <w:r w:rsidR="00571637">
        <w:t xml:space="preserve"> [3]</w:t>
      </w:r>
      <w:r w:rsidR="00503004">
        <w:t xml:space="preserve">. </w:t>
      </w:r>
    </w:p>
    <w:p w14:paraId="5B7DAE55" w14:textId="3F0F52B4" w:rsidR="001D0CB7" w:rsidRDefault="001D0CB7" w:rsidP="001D3E3E">
      <w:pPr>
        <w:pStyle w:val="RAN4proposal"/>
      </w:pPr>
      <w:bookmarkStart w:id="4" w:name="_Hlk92623451"/>
      <w:r>
        <w:t>In connected mode, the 2 sets of enhanced intra-frequency measurement requirements are specified tables 1-4.</w:t>
      </w:r>
      <w:bookmarkEnd w:id="4"/>
    </w:p>
    <w:p w14:paraId="25933BBD" w14:textId="77777777" w:rsidR="00EC44A9" w:rsidRDefault="00EC44A9" w:rsidP="001D3E3E">
      <w:pPr>
        <w:rPr>
          <w:u w:val="single"/>
        </w:rPr>
      </w:pPr>
    </w:p>
    <w:p w14:paraId="317C8749" w14:textId="476C6CB5" w:rsidR="00535D92" w:rsidRPr="00535D92" w:rsidRDefault="00D55306" w:rsidP="001D3E3E">
      <w:pPr>
        <w:rPr>
          <w:u w:val="single"/>
        </w:rPr>
      </w:pPr>
      <w:r w:rsidRPr="00D55306">
        <w:rPr>
          <w:u w:val="single"/>
        </w:rPr>
        <w:t>PSS/SSS detection</w:t>
      </w:r>
    </w:p>
    <w:p w14:paraId="23AFF1EB" w14:textId="7FF33D1D" w:rsidR="0060381D" w:rsidRDefault="0060381D" w:rsidP="001D3E3E">
      <w:r>
        <w:t xml:space="preserve">Set 1: </w:t>
      </w:r>
    </w:p>
    <w:p w14:paraId="3EF60726" w14:textId="258DAAE9" w:rsidR="0060381D" w:rsidRDefault="0060381D" w:rsidP="0060381D">
      <w:pPr>
        <w:ind w:left="720"/>
      </w:pPr>
      <w:r w:rsidRPr="0060381D">
        <w:t xml:space="preserve">Table </w:t>
      </w:r>
      <w:r>
        <w:t>1</w:t>
      </w:r>
      <w:r w:rsidRPr="0060381D">
        <w:t>: Time period for PSS/SSS detection when [</w:t>
      </w:r>
      <w:r w:rsidRPr="0060381D">
        <w:rPr>
          <w:i/>
          <w:iCs/>
        </w:rPr>
        <w:t>flag1</w:t>
      </w:r>
      <w:r w:rsidRPr="0060381D">
        <w:t>] is configured,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0381D" w:rsidRPr="009C5807" w14:paraId="61D8549C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D0FC" w14:textId="77777777" w:rsidR="0060381D" w:rsidRPr="009C5807" w:rsidRDefault="0060381D" w:rsidP="00E616BA">
            <w:pPr>
              <w:pStyle w:val="TAH"/>
            </w:pPr>
            <w:r w:rsidRPr="009C5807">
              <w:lastRenderedPageBreak/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345C" w14:textId="77777777" w:rsidR="0060381D" w:rsidRPr="009C5807" w:rsidRDefault="0060381D" w:rsidP="00E616B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60381D" w:rsidRPr="009C5807" w14:paraId="53C96ED6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BE70" w14:textId="77777777" w:rsidR="0060381D" w:rsidRPr="009C5807" w:rsidRDefault="0060381D" w:rsidP="00E616B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9965" w14:textId="77777777" w:rsidR="0060381D" w:rsidRPr="009C5807" w:rsidRDefault="0060381D" w:rsidP="00E616BA">
            <w:pPr>
              <w:pStyle w:val="TAC"/>
            </w:pPr>
            <w:r w:rsidRPr="009C5807">
              <w:t>max(600ms, ceil(</w:t>
            </w:r>
            <w:r w:rsidRPr="00D55306">
              <w:rPr>
                <w:highlight w:val="yellow"/>
              </w:rPr>
              <w:t>6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60381D" w:rsidRPr="009C5807" w14:paraId="4EE24586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FBF4" w14:textId="77777777" w:rsidR="0060381D" w:rsidRPr="009C5807" w:rsidRDefault="0060381D" w:rsidP="00E616B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>
              <w:t>[</w:t>
            </w:r>
            <w:r w:rsidRPr="00F34AE9">
              <w:rPr>
                <w:highlight w:val="yellow"/>
              </w:rPr>
              <w:t>80</w:t>
            </w:r>
            <w:r w:rsidRPr="009C5807">
              <w:t>ms</w:t>
            </w:r>
            <w: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B547" w14:textId="77777777" w:rsidR="0060381D" w:rsidRPr="009C5807" w:rsidRDefault="0060381D" w:rsidP="00E616BA">
            <w:pPr>
              <w:pStyle w:val="TAC"/>
            </w:pPr>
            <w:r w:rsidRPr="009C5807">
              <w:t>max(600ms, ceil(</w:t>
            </w:r>
            <w:r w:rsidRPr="00D55306">
              <w:rPr>
                <w:highlight w:val="yellow"/>
              </w:rPr>
              <w:t>6</w:t>
            </w:r>
            <w:r>
              <w:t xml:space="preserve"> </w:t>
            </w:r>
            <w:r w:rsidRPr="009C5807">
              <w:t>x</w:t>
            </w:r>
            <w:r>
              <w:t xml:space="preserve"> </w:t>
            </w:r>
            <w:r w:rsidRPr="00D55306">
              <w:rPr>
                <w:highlight w:val="yellow"/>
              </w:rPr>
              <w:t>M2</w:t>
            </w:r>
            <w:r w:rsidRPr="00717C3D">
              <w:rPr>
                <w:vertAlign w:val="superscript"/>
              </w:rPr>
              <w:t xml:space="preserve">Note 2 </w:t>
            </w:r>
            <w:r w:rsidRPr="009C5807">
              <w:t>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60381D" w:rsidRPr="009C5807" w14:paraId="0879D76C" w14:textId="77777777" w:rsidTr="00E616BA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12A0" w14:textId="77777777" w:rsidR="0060381D" w:rsidRPr="009C5807" w:rsidRDefault="0060381D" w:rsidP="00E616BA">
            <w:pPr>
              <w:pStyle w:val="TAC"/>
            </w:pPr>
            <w:r>
              <w:t xml:space="preserve">[80ms]&lt; </w:t>
            </w: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6202" w14:textId="4F56B6E2" w:rsidR="0060381D" w:rsidRPr="009C5807" w:rsidRDefault="0060381D" w:rsidP="00E616BA">
            <w:pPr>
              <w:pStyle w:val="TAC"/>
              <w:rPr>
                <w:b/>
              </w:rPr>
            </w:pPr>
            <w:r w:rsidRPr="009C5807">
              <w:t>max(600ms, ceil(</w:t>
            </w:r>
            <w:r w:rsidR="00EA254C" w:rsidRPr="00EA254C">
              <w:rPr>
                <w:highlight w:val="yellow"/>
              </w:rPr>
              <w:t>M2</w:t>
            </w:r>
            <w:r w:rsidRPr="009C5807">
              <w:t xml:space="preserve">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60381D" w:rsidRPr="009C5807" w14:paraId="106DD447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04E7" w14:textId="77777777" w:rsidR="0060381D" w:rsidRPr="009C5807" w:rsidRDefault="0060381D" w:rsidP="00E616B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F460" w14:textId="77777777" w:rsidR="0060381D" w:rsidRPr="009C5807" w:rsidRDefault="0060381D" w:rsidP="00E616BA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60381D" w:rsidRPr="009C5807" w14:paraId="273A9584" w14:textId="77777777" w:rsidTr="00E616B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739E" w14:textId="77777777" w:rsidR="0060381D" w:rsidRDefault="0060381D" w:rsidP="00E616B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14E16DB6" w14:textId="77777777" w:rsidR="0060381D" w:rsidRPr="00717C3D" w:rsidRDefault="0060381D" w:rsidP="00E616BA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17C3D">
              <w:t>M2 = 1.5 if SMTC periodicity &gt; 40 ms; otherwise M2 = 1</w:t>
            </w:r>
          </w:p>
        </w:tc>
      </w:tr>
    </w:tbl>
    <w:p w14:paraId="3EAB131C" w14:textId="61844B5C" w:rsidR="0060381D" w:rsidRDefault="0060381D" w:rsidP="001D3E3E"/>
    <w:p w14:paraId="3A8E2C4C" w14:textId="65B6ED15" w:rsidR="0060381D" w:rsidRDefault="0060381D" w:rsidP="001D3E3E">
      <w:r>
        <w:t xml:space="preserve">Set 2: </w:t>
      </w:r>
    </w:p>
    <w:p w14:paraId="35B228A7" w14:textId="63A64BC0" w:rsidR="00D55306" w:rsidRDefault="00D55306" w:rsidP="001D3E3E">
      <w:r w:rsidRPr="00D55306">
        <w:t xml:space="preserve">Table </w:t>
      </w:r>
      <w:r>
        <w:t>2</w:t>
      </w:r>
      <w:r w:rsidRPr="00D55306">
        <w:t>: Time period for PSS/SSS detection when [flag2] is configured,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55306" w:rsidRPr="009C5807" w14:paraId="48EC5F8F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E1DF" w14:textId="77777777" w:rsidR="00D55306" w:rsidRPr="009C5807" w:rsidRDefault="00D55306" w:rsidP="00E616B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E8D" w14:textId="77777777" w:rsidR="00D55306" w:rsidRPr="009C5807" w:rsidRDefault="00D55306" w:rsidP="00E616B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D55306" w:rsidRPr="009C5807" w14:paraId="50AF5738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C000" w14:textId="77777777" w:rsidR="00D55306" w:rsidRPr="009C5807" w:rsidRDefault="00D55306" w:rsidP="00E616B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8BAE" w14:textId="77777777" w:rsidR="00D55306" w:rsidRPr="009C5807" w:rsidRDefault="00D55306" w:rsidP="00E616BA">
            <w:pPr>
              <w:pStyle w:val="TAC"/>
            </w:pPr>
            <w:r w:rsidRPr="009C5807">
              <w:t>max(600ms, ceil(</w:t>
            </w:r>
            <w:r w:rsidRPr="00D55306">
              <w:rPr>
                <w:highlight w:val="yellow"/>
              </w:rPr>
              <w:t>18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55306" w:rsidRPr="009C5807" w14:paraId="0BDC6790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E458" w14:textId="77777777" w:rsidR="00D55306" w:rsidRPr="009C5807" w:rsidRDefault="00D55306" w:rsidP="00E616B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>
              <w:t>[</w:t>
            </w:r>
            <w:r w:rsidRPr="00F34AE9">
              <w:rPr>
                <w:highlight w:val="yellow"/>
              </w:rPr>
              <w:t>80</w:t>
            </w:r>
            <w:r w:rsidRPr="009C5807">
              <w:t>ms</w:t>
            </w:r>
            <w: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E7A" w14:textId="77777777" w:rsidR="00D55306" w:rsidRPr="009C5807" w:rsidRDefault="00D55306" w:rsidP="00E616BA">
            <w:pPr>
              <w:pStyle w:val="TAC"/>
            </w:pPr>
            <w:r w:rsidRPr="009C5807">
              <w:t>max(600ms, ceil(</w:t>
            </w:r>
            <w:r w:rsidRPr="00D55306">
              <w:rPr>
                <w:highlight w:val="yellow"/>
              </w:rPr>
              <w:t>18</w:t>
            </w:r>
            <w:r>
              <w:t xml:space="preserve"> </w:t>
            </w:r>
            <w:r w:rsidRPr="009C5807">
              <w:t>x</w:t>
            </w:r>
            <w:r>
              <w:t xml:space="preserve"> </w:t>
            </w:r>
            <w:r w:rsidRPr="00D55306">
              <w:rPr>
                <w:highlight w:val="yellow"/>
              </w:rPr>
              <w:t>M2</w:t>
            </w:r>
            <w:r w:rsidRPr="00717C3D">
              <w:rPr>
                <w:vertAlign w:val="superscript"/>
              </w:rPr>
              <w:t xml:space="preserve">Note 2 </w:t>
            </w:r>
            <w:r w:rsidRPr="009C5807">
              <w:t>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55306" w:rsidRPr="009C5807" w14:paraId="6E43CAC7" w14:textId="77777777" w:rsidTr="00E616BA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BF9A" w14:textId="77777777" w:rsidR="00D55306" w:rsidRPr="009C5807" w:rsidRDefault="00D55306" w:rsidP="00E616BA">
            <w:pPr>
              <w:pStyle w:val="TAC"/>
            </w:pPr>
            <w:r>
              <w:t xml:space="preserve">[80ms]&lt; </w:t>
            </w: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4AF0" w14:textId="524AD04F" w:rsidR="00D55306" w:rsidRPr="009C5807" w:rsidRDefault="00D55306" w:rsidP="00E616BA">
            <w:pPr>
              <w:pStyle w:val="TAC"/>
              <w:rPr>
                <w:b/>
              </w:rPr>
            </w:pPr>
            <w:r w:rsidRPr="009C5807">
              <w:t>max(600ms, ceil(</w:t>
            </w:r>
            <w:r w:rsidR="009C49B3" w:rsidRPr="00EA254C">
              <w:rPr>
                <w:highlight w:val="yellow"/>
              </w:rPr>
              <w:t>M2</w:t>
            </w:r>
            <w:r w:rsidRPr="009C5807">
              <w:t xml:space="preserve">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55306" w:rsidRPr="009C5807" w14:paraId="59A462E2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1C38" w14:textId="77777777" w:rsidR="00D55306" w:rsidRPr="009C5807" w:rsidRDefault="00D55306" w:rsidP="00E616B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67C9" w14:textId="77777777" w:rsidR="00D55306" w:rsidRPr="009C5807" w:rsidRDefault="00D55306" w:rsidP="00E616BA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55306" w:rsidRPr="009C5807" w14:paraId="77DAFC42" w14:textId="77777777" w:rsidTr="00E616B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6247" w14:textId="77777777" w:rsidR="00D55306" w:rsidRDefault="00D55306" w:rsidP="00E616B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49310008" w14:textId="77777777" w:rsidR="00D55306" w:rsidRPr="00717C3D" w:rsidRDefault="00D55306" w:rsidP="00E616BA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17C3D">
              <w:t>M2 = 1.5 if SMTC periodicity &gt; 40 ms; otherwise M2 = 1</w:t>
            </w:r>
          </w:p>
        </w:tc>
      </w:tr>
    </w:tbl>
    <w:p w14:paraId="3633471D" w14:textId="369DFE82" w:rsidR="0060381D" w:rsidRDefault="0060381D" w:rsidP="001D3E3E"/>
    <w:p w14:paraId="1EDC8CC5" w14:textId="11777CA0" w:rsidR="005B074A" w:rsidRPr="00710A42" w:rsidRDefault="00D55306" w:rsidP="001D3E3E">
      <w:pPr>
        <w:rPr>
          <w:u w:val="single"/>
        </w:rPr>
      </w:pPr>
      <w:r w:rsidRPr="00710A42">
        <w:rPr>
          <w:u w:val="single"/>
        </w:rPr>
        <w:t>SSB measurement period</w:t>
      </w:r>
    </w:p>
    <w:p w14:paraId="2FF4B99A" w14:textId="01558EFA" w:rsidR="00D55306" w:rsidRDefault="00710A42" w:rsidP="001D3E3E">
      <w:r>
        <w:t>Set 1:</w:t>
      </w:r>
    </w:p>
    <w:p w14:paraId="25BC12DB" w14:textId="510651DB" w:rsidR="00710A42" w:rsidRDefault="00710A42" w:rsidP="001D3E3E">
      <w:r w:rsidRPr="00710A42">
        <w:t xml:space="preserve">Table </w:t>
      </w:r>
      <w:r>
        <w:t>3</w:t>
      </w:r>
      <w:r w:rsidRPr="00710A42">
        <w:t>: Measurement period for intra-frequency measurements without gaps when [</w:t>
      </w:r>
      <w:r w:rsidRPr="00710A42">
        <w:rPr>
          <w:i/>
          <w:iCs/>
        </w:rPr>
        <w:t>flag1</w:t>
      </w:r>
      <w:r w:rsidRPr="00710A42">
        <w:t>] is configured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10A42" w:rsidRPr="009C5807" w14:paraId="77B90A82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098C" w14:textId="77777777" w:rsidR="00710A42" w:rsidRPr="009C5807" w:rsidRDefault="00710A42" w:rsidP="00E616B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0FF6" w14:textId="77777777" w:rsidR="00710A42" w:rsidRPr="009C5807" w:rsidRDefault="00710A42" w:rsidP="00E616B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710A42" w:rsidRPr="009C5807" w14:paraId="285DD0BD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1BA2" w14:textId="77777777" w:rsidR="00710A42" w:rsidRPr="009C5807" w:rsidRDefault="00710A42" w:rsidP="00E616B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D9CF" w14:textId="77777777" w:rsidR="00710A42" w:rsidRPr="009C5807" w:rsidRDefault="00710A42" w:rsidP="00E616BA">
            <w:pPr>
              <w:pStyle w:val="TAC"/>
            </w:pPr>
            <w:r w:rsidRPr="009C5807">
              <w:t>max(400ms, ceil(</w:t>
            </w:r>
            <w:r w:rsidRPr="00F34AE9">
              <w:rPr>
                <w:highlight w:val="yellow"/>
              </w:rPr>
              <w:t>6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710A42" w:rsidRPr="009C5807" w14:paraId="20138D75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3C6" w14:textId="77777777" w:rsidR="00710A42" w:rsidRPr="009C5807" w:rsidRDefault="00710A42" w:rsidP="00E616B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>
              <w:t>[</w:t>
            </w:r>
            <w:r w:rsidRPr="00F34AE9">
              <w:rPr>
                <w:highlight w:val="yellow"/>
              </w:rPr>
              <w:t>80</w:t>
            </w:r>
            <w:r w:rsidRPr="009C5807">
              <w:t>ms</w:t>
            </w:r>
            <w: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B6DA" w14:textId="77777777" w:rsidR="00710A42" w:rsidRPr="009C5807" w:rsidRDefault="00710A42" w:rsidP="00E616BA">
            <w:pPr>
              <w:pStyle w:val="TAC"/>
            </w:pPr>
            <w:r w:rsidRPr="009C5807">
              <w:t>max(400ms, ceil(</w:t>
            </w:r>
            <w:r w:rsidRPr="00F34AE9">
              <w:rPr>
                <w:highlight w:val="yellow"/>
              </w:rPr>
              <w:t>6</w:t>
            </w:r>
            <w:r>
              <w:t xml:space="preserve"> </w:t>
            </w:r>
            <w:r w:rsidRPr="009C5807">
              <w:t xml:space="preserve">x </w:t>
            </w:r>
            <w:r w:rsidRPr="00F34AE9">
              <w:rPr>
                <w:highlight w:val="yellow"/>
              </w:rPr>
              <w:t>M2</w:t>
            </w:r>
            <w:r w:rsidRPr="007F5E70">
              <w:rPr>
                <w:vertAlign w:val="superscript"/>
              </w:rPr>
              <w:t xml:space="preserve">Note 2 </w:t>
            </w:r>
            <w:r w:rsidRPr="009C5807">
              <w:t>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710A42" w:rsidRPr="009C5807" w14:paraId="647F3861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8730" w14:textId="77777777" w:rsidR="00710A42" w:rsidRPr="009C5807" w:rsidRDefault="00710A42" w:rsidP="00E616BA">
            <w:pPr>
              <w:pStyle w:val="TAC"/>
            </w:pPr>
            <w:r>
              <w:t xml:space="preserve">[80ms]&lt; </w:t>
            </w: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136E" w14:textId="415A3365" w:rsidR="00710A42" w:rsidRPr="009C5807" w:rsidRDefault="00710A42" w:rsidP="00E616BA">
            <w:pPr>
              <w:pStyle w:val="TAC"/>
              <w:rPr>
                <w:b/>
              </w:rPr>
            </w:pPr>
            <w:r w:rsidRPr="009C5807">
              <w:t>max(400ms, ceil(</w:t>
            </w:r>
            <w:r w:rsidR="009C49B3" w:rsidRPr="009C49B3">
              <w:rPr>
                <w:highlight w:val="yellow"/>
              </w:rPr>
              <w:t>M2</w:t>
            </w:r>
            <w:r w:rsidRPr="009C5807">
              <w:t>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710A42" w:rsidRPr="009C5807" w14:paraId="2A8A17CB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BDC5" w14:textId="77777777" w:rsidR="00710A42" w:rsidRPr="009C5807" w:rsidRDefault="00710A42" w:rsidP="00E616B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3B49" w14:textId="77777777" w:rsidR="00710A42" w:rsidRPr="009C5807" w:rsidRDefault="00710A42" w:rsidP="00E616BA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710A42" w:rsidRPr="009C5807" w14:paraId="78F7DF8E" w14:textId="77777777" w:rsidTr="00E616BA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8A09" w14:textId="77777777" w:rsidR="00710A42" w:rsidRDefault="00710A42" w:rsidP="00E616B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51F3317" w14:textId="77777777" w:rsidR="00710A42" w:rsidRPr="009C5807" w:rsidRDefault="00710A42" w:rsidP="00E616BA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17C3D">
              <w:t>M2 = 1.5 if SMTC periodicity &gt; 40 ms; otherwise M2 = 1</w:t>
            </w:r>
          </w:p>
        </w:tc>
      </w:tr>
    </w:tbl>
    <w:p w14:paraId="11BEA616" w14:textId="77777777" w:rsidR="00710A42" w:rsidRDefault="00710A42" w:rsidP="001D3E3E"/>
    <w:p w14:paraId="28B34B1E" w14:textId="2B3FA25D" w:rsidR="00710A42" w:rsidRDefault="00710A42" w:rsidP="001D3E3E">
      <w:r>
        <w:t>Set 2:</w:t>
      </w:r>
    </w:p>
    <w:p w14:paraId="4344A0A1" w14:textId="71E6998F" w:rsidR="00710A42" w:rsidRDefault="00710A42" w:rsidP="001D3E3E">
      <w:r w:rsidRPr="00710A42">
        <w:t xml:space="preserve">Table </w:t>
      </w:r>
      <w:r>
        <w:t>4</w:t>
      </w:r>
      <w:r w:rsidRPr="00710A42">
        <w:t>: Measurement period for intra-frequency measurements without gaps when [</w:t>
      </w:r>
      <w:r w:rsidRPr="00710A42">
        <w:rPr>
          <w:i/>
          <w:iCs/>
        </w:rPr>
        <w:t>flag2</w:t>
      </w:r>
      <w:r w:rsidRPr="00710A42">
        <w:t>] is configured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10A42" w:rsidRPr="009C5807" w14:paraId="2366770B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18C8" w14:textId="77777777" w:rsidR="00710A42" w:rsidRPr="009C5807" w:rsidRDefault="00710A42" w:rsidP="00E616BA">
            <w:pPr>
              <w:pStyle w:val="TAH"/>
            </w:pPr>
            <w:r w:rsidRPr="009C5807">
              <w:lastRenderedPageBreak/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682E" w14:textId="77777777" w:rsidR="00710A42" w:rsidRPr="009C5807" w:rsidRDefault="00710A42" w:rsidP="00E616B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710A42" w:rsidRPr="009C5807" w14:paraId="77CE2A61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9BAB" w14:textId="77777777" w:rsidR="00710A42" w:rsidRPr="009C5807" w:rsidRDefault="00710A42" w:rsidP="00E616B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AB37" w14:textId="77777777" w:rsidR="00710A42" w:rsidRPr="009C5807" w:rsidRDefault="00710A42" w:rsidP="00E616BA">
            <w:pPr>
              <w:pStyle w:val="TAC"/>
            </w:pPr>
            <w:r w:rsidRPr="009C5807">
              <w:t>max(400ms, ceil(</w:t>
            </w:r>
            <w:r w:rsidRPr="00710A42">
              <w:rPr>
                <w:highlight w:val="yellow"/>
              </w:rPr>
              <w:t>18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710A42" w:rsidRPr="009C5807" w14:paraId="2BA25C0B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D6E" w14:textId="77777777" w:rsidR="00710A42" w:rsidRPr="009C5807" w:rsidRDefault="00710A42" w:rsidP="00E616B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>
              <w:t>[</w:t>
            </w:r>
            <w:r w:rsidRPr="00F34AE9">
              <w:rPr>
                <w:highlight w:val="yellow"/>
              </w:rPr>
              <w:t>80</w:t>
            </w:r>
            <w:r w:rsidRPr="009C5807">
              <w:t>ms</w:t>
            </w:r>
            <w: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F7E9" w14:textId="77777777" w:rsidR="00710A42" w:rsidRPr="009C5807" w:rsidRDefault="00710A42" w:rsidP="00E616BA">
            <w:pPr>
              <w:pStyle w:val="TAC"/>
            </w:pPr>
            <w:r w:rsidRPr="009C5807">
              <w:t>max(400ms, ceil(</w:t>
            </w:r>
            <w:r w:rsidRPr="00710A42">
              <w:rPr>
                <w:highlight w:val="yellow"/>
              </w:rPr>
              <w:t>18</w:t>
            </w:r>
            <w:r>
              <w:t xml:space="preserve"> </w:t>
            </w:r>
            <w:r w:rsidRPr="009C5807">
              <w:t xml:space="preserve">x </w:t>
            </w:r>
            <w:r w:rsidRPr="00710A42">
              <w:rPr>
                <w:highlight w:val="yellow"/>
              </w:rPr>
              <w:t>M2</w:t>
            </w:r>
            <w:r w:rsidRPr="007F5E70">
              <w:rPr>
                <w:vertAlign w:val="superscript"/>
              </w:rPr>
              <w:t>Note 2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710A42" w:rsidRPr="009C5807" w14:paraId="6F26691C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E6E5" w14:textId="77777777" w:rsidR="00710A42" w:rsidRPr="009C5807" w:rsidRDefault="00710A42" w:rsidP="00E616BA">
            <w:pPr>
              <w:pStyle w:val="TAC"/>
            </w:pPr>
            <w:r>
              <w:t xml:space="preserve">[80ms]&lt; </w:t>
            </w: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8AF3" w14:textId="5E5C09C9" w:rsidR="00710A42" w:rsidRPr="009C5807" w:rsidRDefault="00710A42" w:rsidP="00E616BA">
            <w:pPr>
              <w:pStyle w:val="TAC"/>
              <w:rPr>
                <w:b/>
              </w:rPr>
            </w:pPr>
            <w:r w:rsidRPr="009C5807">
              <w:t>max(400ms, ceil(</w:t>
            </w:r>
            <w:r w:rsidR="009C49B3" w:rsidRPr="009C49B3">
              <w:rPr>
                <w:highlight w:val="yellow"/>
              </w:rPr>
              <w:t>M2</w:t>
            </w:r>
            <w:r w:rsidRPr="009C5807">
              <w:t>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710A42" w:rsidRPr="009C5807" w14:paraId="1860F20A" w14:textId="77777777" w:rsidTr="00E616B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5966" w14:textId="77777777" w:rsidR="00710A42" w:rsidRPr="009C5807" w:rsidRDefault="00710A42" w:rsidP="00E616B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6C34" w14:textId="77777777" w:rsidR="00710A42" w:rsidRPr="009C5807" w:rsidRDefault="00710A42" w:rsidP="00E616BA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710A42" w:rsidRPr="009C5807" w14:paraId="542DE9DF" w14:textId="77777777" w:rsidTr="00E616BA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39E1" w14:textId="77777777" w:rsidR="00710A42" w:rsidRDefault="00710A42" w:rsidP="00E616B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53E35B2F" w14:textId="77777777" w:rsidR="00710A42" w:rsidRPr="009C5807" w:rsidRDefault="00710A42" w:rsidP="00E616BA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17C3D">
              <w:t>M2 = 1.5 if SMTC periodicity &gt; 40 ms; otherwise M2 = 1</w:t>
            </w:r>
          </w:p>
        </w:tc>
      </w:tr>
    </w:tbl>
    <w:p w14:paraId="3977A70E" w14:textId="77777777" w:rsidR="00710A42" w:rsidRDefault="00710A42" w:rsidP="001D3E3E"/>
    <w:p w14:paraId="16B05099" w14:textId="77777777" w:rsidR="005B074A" w:rsidRDefault="005B074A" w:rsidP="00EF64E4"/>
    <w:p w14:paraId="47700C94" w14:textId="54DBE7FD" w:rsidR="00D85BCD" w:rsidRDefault="00E97D1B" w:rsidP="00A32EBF">
      <w:pPr>
        <w:pStyle w:val="RAN4H2"/>
      </w:pPr>
      <w:r>
        <w:t xml:space="preserve">SA </w:t>
      </w:r>
      <w:r w:rsidR="00D85BCD">
        <w:t>Cell reselection</w:t>
      </w:r>
      <w:r w:rsidR="00C60C95">
        <w:t xml:space="preserve"> </w:t>
      </w:r>
      <w:r w:rsidR="00D74D31">
        <w:t>(in idle mode)</w:t>
      </w:r>
    </w:p>
    <w:p w14:paraId="64B39B6E" w14:textId="4684D17F" w:rsidR="00D85BCD" w:rsidRDefault="00D85BCD" w:rsidP="003D57D6">
      <w:r>
        <w:t>From [1],</w:t>
      </w:r>
      <w:r w:rsidR="00B40A49">
        <w:t xml:space="preserve"> </w:t>
      </w:r>
      <w:r w:rsidR="008D58FB">
        <w:t xml:space="preserve">the </w:t>
      </w:r>
      <w:r w:rsidR="003D2C3D">
        <w:t xml:space="preserve">agreement and </w:t>
      </w:r>
      <w:r w:rsidR="008D58FB">
        <w:t xml:space="preserve">open issue for cell reselection </w:t>
      </w:r>
      <w:r w:rsidR="003D2C3D">
        <w:t xml:space="preserve">in idle mode </w:t>
      </w:r>
      <w:r w:rsidR="008D58FB">
        <w:t xml:space="preserve">are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58FB" w14:paraId="05650A81" w14:textId="77777777" w:rsidTr="0062582C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1B6B" w14:textId="77777777" w:rsidR="008D58FB" w:rsidRPr="00C71BDD" w:rsidRDefault="008D58FB" w:rsidP="0062582C">
            <w:pPr>
              <w:pStyle w:val="ListParagraph"/>
              <w:ind w:left="1004"/>
              <w:jc w:val="center"/>
              <w:rPr>
                <w:rFonts w:eastAsiaTheme="minorEastAsia"/>
                <w:b/>
                <w:bCs/>
                <w:lang w:eastAsia="zh-CN"/>
              </w:rPr>
            </w:pPr>
          </w:p>
          <w:p w14:paraId="6FD54920" w14:textId="77777777" w:rsidR="003D2C3D" w:rsidRPr="00296858" w:rsidRDefault="003D2C3D" w:rsidP="003D2C3D">
            <w:pPr>
              <w:rPr>
                <w:b/>
              </w:rPr>
            </w:pPr>
            <w:r w:rsidRPr="00296858">
              <w:rPr>
                <w:b/>
                <w:highlight w:val="green"/>
              </w:rPr>
              <w:t>Agreements:</w:t>
            </w:r>
          </w:p>
          <w:p w14:paraId="64635672" w14:textId="77777777" w:rsidR="003D2C3D" w:rsidRPr="00014E06" w:rsidRDefault="003D2C3D" w:rsidP="00EC71B1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014E06">
              <w:rPr>
                <w:rFonts w:eastAsiaTheme="minorEastAsia"/>
                <w:iCs/>
                <w:lang w:eastAsia="zh-CN"/>
              </w:rPr>
              <w:t>Defined enhanced requirements for DRX 320 ms only.</w:t>
            </w:r>
          </w:p>
          <w:p w14:paraId="51F83D23" w14:textId="77777777" w:rsidR="003D2C3D" w:rsidRPr="00014E06" w:rsidRDefault="003D2C3D" w:rsidP="00EC71B1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014E06">
              <w:rPr>
                <w:rFonts w:eastAsiaTheme="minorEastAsia"/>
                <w:iCs/>
                <w:lang w:eastAsia="zh-CN"/>
              </w:rPr>
              <w:t>Requirements for longer DRX cycles are left without changes.</w:t>
            </w:r>
          </w:p>
          <w:p w14:paraId="1252B4C8" w14:textId="77777777" w:rsidR="003D2C3D" w:rsidRPr="00296858" w:rsidRDefault="003D2C3D" w:rsidP="003D2C3D">
            <w:pPr>
              <w:rPr>
                <w:b/>
              </w:rPr>
            </w:pPr>
            <w:r w:rsidRPr="00296858">
              <w:rPr>
                <w:b/>
              </w:rPr>
              <w:t>Way forward:</w:t>
            </w:r>
          </w:p>
          <w:p w14:paraId="09EE05B8" w14:textId="77777777" w:rsidR="003D2C3D" w:rsidRPr="00296858" w:rsidRDefault="003D2C3D" w:rsidP="003D2C3D">
            <w:pPr>
              <w:ind w:left="284"/>
              <w:rPr>
                <w:rFonts w:eastAsiaTheme="minorEastAsia"/>
                <w:lang w:eastAsia="zh-CN"/>
              </w:rPr>
            </w:pPr>
            <w:r w:rsidRPr="00296858">
              <w:rPr>
                <w:rFonts w:eastAsiaTheme="minorEastAsia"/>
                <w:lang w:eastAsia="zh-CN"/>
              </w:rPr>
              <w:t>FFS</w:t>
            </w:r>
            <w:r>
              <w:rPr>
                <w:rFonts w:eastAsiaTheme="minorEastAsia"/>
                <w:lang w:eastAsia="zh-CN"/>
              </w:rPr>
              <w:t>, enhancement of requirement at DRX cycle length 320ms:</w:t>
            </w:r>
          </w:p>
          <w:p w14:paraId="3F7FA3F0" w14:textId="77777777" w:rsidR="003D2C3D" w:rsidRPr="00DB2BA6" w:rsidRDefault="003D2C3D" w:rsidP="00EC71B1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1:</w:t>
            </w:r>
            <w:r>
              <w:rPr>
                <w:rFonts w:eastAsiaTheme="minorEastAsia"/>
                <w:lang w:eastAsia="zh-CN"/>
              </w:rPr>
              <w:br/>
            </w:r>
          </w:p>
          <w:tbl>
            <w:tblPr>
              <w:tblW w:w="5171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8"/>
              <w:gridCol w:w="1460"/>
              <w:gridCol w:w="1526"/>
              <w:gridCol w:w="1386"/>
              <w:gridCol w:w="21"/>
            </w:tblGrid>
            <w:tr w:rsidR="003D2C3D" w14:paraId="4503450C" w14:textId="77777777" w:rsidTr="00E616BA">
              <w:trPr>
                <w:gridAfter w:val="1"/>
                <w:trHeight w:val="408"/>
                <w:jc w:val="center"/>
              </w:trPr>
              <w:tc>
                <w:tcPr>
                  <w:tcW w:w="7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EC0FAC4" w14:textId="77777777" w:rsidR="003D2C3D" w:rsidRDefault="003D2C3D" w:rsidP="003D2C3D">
                  <w:pPr>
                    <w:spacing w:after="0"/>
                    <w:jc w:val="center"/>
                    <w:textAlignment w:val="baseline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DRX cycle length [s]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14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C60FD1A" w14:textId="77777777" w:rsidR="003D2C3D" w:rsidRDefault="003D2C3D" w:rsidP="003D2C3D">
                  <w:pPr>
                    <w:spacing w:after="0"/>
                    <w:jc w:val="center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eastAsia="zh-CN"/>
                    </w:rPr>
                    <w:t>detect,NR_Intra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 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152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FDACEB9" w14:textId="77777777" w:rsidR="003D2C3D" w:rsidRDefault="003D2C3D" w:rsidP="003D2C3D">
                  <w:pPr>
                    <w:spacing w:after="0"/>
                    <w:jc w:val="center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eastAsia="zh-CN"/>
                    </w:rPr>
                    <w:t>measure,NR_Intra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 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138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83967D8" w14:textId="77777777" w:rsidR="003D2C3D" w:rsidRDefault="003D2C3D" w:rsidP="003D2C3D">
                  <w:pPr>
                    <w:spacing w:after="0"/>
                    <w:jc w:val="center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eastAsia="zh-CN"/>
                    </w:rPr>
                    <w:t>evaluate,NR_Intra</w:t>
                  </w:r>
                  <w:r>
                    <w:rPr>
                      <w:rFonts w:ascii="Arial" w:hAnsi="Arial" w:cs="Arial"/>
                      <w:sz w:val="14"/>
                      <w:szCs w:val="14"/>
                      <w:lang w:eastAsia="zh-CN"/>
                    </w:rPr>
                    <w:t> </w:t>
                  </w:r>
                </w:p>
                <w:p w14:paraId="7D51C519" w14:textId="77777777" w:rsidR="003D2C3D" w:rsidRDefault="003D2C3D" w:rsidP="003D2C3D">
                  <w:pPr>
                    <w:spacing w:after="0"/>
                    <w:jc w:val="center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</w:tr>
            <w:tr w:rsidR="003D2C3D" w14:paraId="268BDB30" w14:textId="77777777" w:rsidTr="00E616BA">
              <w:trPr>
                <w:trHeight w:val="337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97CA5AB" w14:textId="77777777" w:rsidR="003D2C3D" w:rsidRDefault="003D2C3D" w:rsidP="003D2C3D">
                  <w:pPr>
                    <w:spacing w:after="0"/>
                    <w:rPr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DEC4F76" w14:textId="77777777" w:rsidR="003D2C3D" w:rsidRDefault="003D2C3D" w:rsidP="003D2C3D">
                  <w:pPr>
                    <w:spacing w:after="0"/>
                    <w:rPr>
                      <w:sz w:val="24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DB14080" w14:textId="77777777" w:rsidR="003D2C3D" w:rsidRDefault="003D2C3D" w:rsidP="003D2C3D">
                  <w:pPr>
                    <w:spacing w:after="0"/>
                    <w:rPr>
                      <w:sz w:val="24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4045825" w14:textId="77777777" w:rsidR="003D2C3D" w:rsidRDefault="003D2C3D" w:rsidP="003D2C3D">
                  <w:pPr>
                    <w:spacing w:after="0"/>
                    <w:rPr>
                      <w:sz w:val="24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5B687FD" w14:textId="77777777" w:rsidR="003D2C3D" w:rsidRDefault="003D2C3D" w:rsidP="003D2C3D">
                  <w:pPr>
                    <w:rPr>
                      <w:sz w:val="24"/>
                      <w:highlight w:val="green"/>
                      <w:lang w:eastAsia="zh-CN"/>
                    </w:rPr>
                  </w:pPr>
                </w:p>
              </w:tc>
            </w:tr>
            <w:tr w:rsidR="003D2C3D" w14:paraId="40AAD2A3" w14:textId="77777777" w:rsidTr="00E616BA">
              <w:trPr>
                <w:jc w:val="center"/>
              </w:trPr>
              <w:tc>
                <w:tcPr>
                  <w:tcW w:w="7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E6497F4" w14:textId="77777777" w:rsidR="003D2C3D" w:rsidRDefault="003D2C3D" w:rsidP="003D2C3D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lang w:eastAsia="zh-CN"/>
                    </w:rPr>
                    <w:t>0.32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4264B79" w14:textId="77777777" w:rsidR="003D2C3D" w:rsidRDefault="003D2C3D" w:rsidP="003D2C3D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shd w:val="clear" w:color="auto" w:fill="FFFF00"/>
                      <w:lang w:eastAsia="zh-CN"/>
                    </w:rPr>
                  </w:pPr>
                  <w:r>
                    <w:rPr>
                      <w:lang w:eastAsia="zh-CN"/>
                    </w:rPr>
                    <w:t>[2.</w:t>
                  </w:r>
                  <w:r>
                    <w:rPr>
                      <w:rStyle w:val="normaltextrun"/>
                      <w:rFonts w:ascii="Arial" w:hAnsi="Arial" w:cs="Arial"/>
                      <w:sz w:val="18"/>
                      <w:lang w:eastAsia="zh-CN"/>
                    </w:rPr>
                    <w:t>56 x N1 x M2 (8 x N1 x M2)]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C2A4702" w14:textId="77777777" w:rsidR="003D2C3D" w:rsidRDefault="003D2C3D" w:rsidP="003D2C3D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lang w:eastAsia="zh-CN"/>
                    </w:rPr>
                    <w:t>[0.32 x N1 x M3 (1 x N1 x M3)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  <w:lang w:eastAsia="zh-CN"/>
                    </w:rPr>
                    <w:t> ]</w:t>
                  </w:r>
                </w:p>
              </w:tc>
              <w:tc>
                <w:tcPr>
                  <w:tcW w:w="13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CF300B3" w14:textId="77777777" w:rsidR="003D2C3D" w:rsidRDefault="003D2C3D" w:rsidP="003D2C3D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lang w:eastAsia="zh-CN"/>
                    </w:rPr>
                    <w:t>[0.96 x N1 x M4 (3 x M4)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  <w:lang w:eastAsia="zh-CN"/>
                    </w:rPr>
                    <w:t> 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14:paraId="716EBF39" w14:textId="77777777" w:rsidR="003D2C3D" w:rsidRDefault="003D2C3D" w:rsidP="003D2C3D">
                  <w:pPr>
                    <w:spacing w:after="0"/>
                    <w:rPr>
                      <w:lang w:eastAsia="zh-CN"/>
                    </w:rPr>
                  </w:pPr>
                </w:p>
              </w:tc>
            </w:tr>
            <w:tr w:rsidR="003D2C3D" w14:paraId="51D91E8D" w14:textId="77777777" w:rsidTr="00E616BA">
              <w:trPr>
                <w:jc w:val="center"/>
              </w:trPr>
              <w:tc>
                <w:tcPr>
                  <w:tcW w:w="515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45F8477" w14:textId="77777777" w:rsidR="003D2C3D" w:rsidRDefault="003D2C3D" w:rsidP="003D2C3D">
                  <w:pPr>
                    <w:pStyle w:val="TAN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Note 1:</w:t>
                  </w:r>
                  <w:r>
                    <w:rPr>
                      <w:lang w:eastAsia="zh-CN"/>
                    </w:rPr>
                    <w:tab/>
                  </w:r>
                  <w:r>
                    <w:rPr>
                      <w:rFonts w:eastAsia="DengXian"/>
                      <w:lang w:eastAsia="zh-CN"/>
                    </w:rPr>
                    <w:t>when SMTC &lt; = 40 ms, M2 = M3 = M4 = 1; and when SMTC &gt; 40 ms, M2 = 1.5, M3 = M4 = 2</w:t>
                  </w:r>
                </w:p>
                <w:p w14:paraId="0F69AD7D" w14:textId="77777777" w:rsidR="003D2C3D" w:rsidRDefault="003D2C3D" w:rsidP="003D2C3D">
                  <w:pPr>
                    <w:spacing w:after="0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Note 2:</w:t>
                  </w:r>
                  <w:r>
                    <w:rPr>
                      <w:lang w:eastAsia="zh-CN"/>
                    </w:rPr>
                    <w:tab/>
                  </w:r>
                  <w:r>
                    <w:rPr>
                      <w:rFonts w:eastAsiaTheme="minorEastAsia"/>
                      <w:lang w:eastAsia="zh-CN"/>
                    </w:rPr>
                    <w:t xml:space="preserve">When </w:t>
                  </w:r>
                  <w:r>
                    <w:rPr>
                      <w:rFonts w:eastAsiaTheme="minorEastAsia"/>
                      <w:i/>
                      <w:iCs/>
                      <w:lang w:eastAsia="zh-CN"/>
                    </w:rPr>
                    <w:t>highSpeedMeasFlag-r16</w:t>
                  </w:r>
                  <w:r>
                    <w:rPr>
                      <w:rFonts w:eastAsiaTheme="minorEastAsia"/>
                      <w:lang w:eastAsia="zh-CN"/>
                    </w:rPr>
                    <w:t xml:space="preserve"> is configured, the requirements apply only to </w:t>
                  </w:r>
                  <w:r>
                    <w:rPr>
                      <w:lang w:eastAsia="zh-CN"/>
                    </w:rPr>
                    <w:t xml:space="preserve">UE supporting either </w:t>
                  </w:r>
                  <w:r>
                    <w:rPr>
                      <w:i/>
                      <w:iCs/>
                      <w:lang w:eastAsia="zh-CN"/>
                    </w:rPr>
                    <w:t xml:space="preserve">measurementEnhancement-r16 </w:t>
                  </w:r>
                  <w:r>
                    <w:rPr>
                      <w:lang w:eastAsia="zh-CN"/>
                    </w:rPr>
                    <w:t>or</w:t>
                  </w:r>
                  <w:r>
                    <w:rPr>
                      <w:i/>
                      <w:iCs/>
                      <w:lang w:eastAsia="zh-CN"/>
                    </w:rPr>
                    <w:t xml:space="preserve"> [intraRAT-MeasurementEnhancement-r16].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4314962" w14:textId="77777777" w:rsidR="003D2C3D" w:rsidRDefault="003D2C3D" w:rsidP="003D2C3D">
                  <w:pPr>
                    <w:spacing w:after="0"/>
                    <w:rPr>
                      <w:lang w:eastAsia="zh-CN"/>
                    </w:rPr>
                  </w:pPr>
                </w:p>
              </w:tc>
            </w:tr>
          </w:tbl>
          <w:p w14:paraId="1175DAEC" w14:textId="77777777" w:rsidR="003D2C3D" w:rsidRDefault="003D2C3D" w:rsidP="00EC71B1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1-a: N1 = 3</w:t>
            </w:r>
          </w:p>
          <w:p w14:paraId="715C3F16" w14:textId="77777777" w:rsidR="003D2C3D" w:rsidRDefault="003D2C3D" w:rsidP="00EC71B1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1-b: </w:t>
            </w:r>
            <w:r w:rsidRPr="00646A17">
              <w:rPr>
                <w:rFonts w:eastAsiaTheme="minorEastAsia"/>
                <w:lang w:eastAsia="zh-CN"/>
              </w:rPr>
              <w:t>N1 refers to the agreed Rx numbers</w:t>
            </w:r>
          </w:p>
          <w:p w14:paraId="7AED2766" w14:textId="77777777" w:rsidR="003D2C3D" w:rsidRDefault="003D2C3D" w:rsidP="00EC71B1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2: </w:t>
            </w:r>
            <w:r w:rsidRPr="00222AF9">
              <w:rPr>
                <w:rFonts w:eastAsiaTheme="minorEastAsia"/>
                <w:lang w:eastAsia="zh-CN"/>
              </w:rPr>
              <w:t>N1 refers to the agreed Rx numbers</w:t>
            </w:r>
          </w:p>
          <w:p w14:paraId="184E0D68" w14:textId="770D705C" w:rsidR="008D58FB" w:rsidRPr="003D2C3D" w:rsidRDefault="003D2C3D" w:rsidP="003D2C3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options/enhancements are not precluded</w:t>
            </w:r>
          </w:p>
        </w:tc>
      </w:tr>
    </w:tbl>
    <w:p w14:paraId="2811F24D" w14:textId="7135B344" w:rsidR="003D57D6" w:rsidRDefault="003D57D6" w:rsidP="003D57D6">
      <w:pPr>
        <w:rPr>
          <w:lang w:val="en-GB"/>
        </w:rPr>
      </w:pPr>
    </w:p>
    <w:p w14:paraId="342B39B4" w14:textId="58B067F3" w:rsidR="008D58FB" w:rsidRDefault="00CA5E4C" w:rsidP="003D57D6">
      <w:r>
        <w:t xml:space="preserve">From the above open issue, it seems Options 1b and 2 are the same. Thus, it is only necessary to compare </w:t>
      </w:r>
      <w:r w:rsidR="00C0371D">
        <w:t>Options 1</w:t>
      </w:r>
      <w:r>
        <w:t>a</w:t>
      </w:r>
      <w:r w:rsidR="00C0371D">
        <w:t xml:space="preserve"> and </w:t>
      </w:r>
      <w:r>
        <w:t>1b</w:t>
      </w:r>
      <w:r w:rsidR="00973E5A">
        <w:t xml:space="preserve"> here</w:t>
      </w:r>
      <w:r w:rsidR="00C0371D">
        <w:t>.</w:t>
      </w:r>
    </w:p>
    <w:p w14:paraId="117A62C1" w14:textId="4A7C6B57" w:rsidR="00C0371D" w:rsidRPr="00C0371D" w:rsidRDefault="00C0371D" w:rsidP="003D57D6">
      <w:pPr>
        <w:rPr>
          <w:u w:val="single"/>
        </w:rPr>
      </w:pPr>
      <w:r w:rsidRPr="00C0371D">
        <w:rPr>
          <w:u w:val="single"/>
        </w:rPr>
        <w:t>Option 1</w:t>
      </w:r>
      <w:r w:rsidR="00CA5E4C">
        <w:rPr>
          <w:u w:val="single"/>
        </w:rPr>
        <w:t>a</w:t>
      </w:r>
      <w:r w:rsidRPr="00C0371D">
        <w:rPr>
          <w:u w:val="single"/>
        </w:rPr>
        <w:t>: N1 = 3</w:t>
      </w:r>
    </w:p>
    <w:p w14:paraId="5405CF99" w14:textId="732F323A" w:rsidR="00C0371D" w:rsidRDefault="00973E5A" w:rsidP="003D57D6">
      <w:r>
        <w:t xml:space="preserve">For this option, there is no separate set of requirements for Scenarios A and B. Therefore, one common set of requirements is specified for all deployment scenarios. </w:t>
      </w:r>
    </w:p>
    <w:p w14:paraId="684F88ED" w14:textId="4A41B2CC" w:rsidR="00973E5A" w:rsidRDefault="00973E5A" w:rsidP="003D57D6">
      <w:r>
        <w:lastRenderedPageBreak/>
        <w:t xml:space="preserve">The condition for cell reselection is constrained by the </w:t>
      </w:r>
      <w:r w:rsidR="00EE7DC8">
        <w:t>cell coverage range</w:t>
      </w:r>
      <w:r>
        <w:t xml:space="preserve">. The distance travelled by the UE during </w:t>
      </w:r>
      <w:r w:rsidR="00EE7DC8">
        <w:t xml:space="preserve">the </w:t>
      </w:r>
      <w:r>
        <w:t xml:space="preserve">cell reselection time should be within the </w:t>
      </w:r>
      <w:r w:rsidR="00EE7DC8">
        <w:t>coverage range</w:t>
      </w:r>
      <w:r>
        <w:t>.</w:t>
      </w:r>
      <w:r w:rsidR="00EE7DC8">
        <w:t xml:space="preserve"> Let us assume the cell coverage range = 700 m, then the upper bound of DRX cycle that satisfies the condition is 320 ms in which the UE travels just over 700 m. </w:t>
      </w:r>
      <w:r>
        <w:t xml:space="preserve"> </w:t>
      </w:r>
    </w:p>
    <w:p w14:paraId="557509A9" w14:textId="16F1D167" w:rsidR="00045D30" w:rsidRDefault="00045D30" w:rsidP="003D57D6">
      <w:r>
        <w:t xml:space="preserve">The cell reselection requirement is enhanced for DRX cycle = 320 ms. </w:t>
      </w:r>
    </w:p>
    <w:p w14:paraId="3EE32B2C" w14:textId="77777777" w:rsidR="00973E5A" w:rsidRDefault="00973E5A" w:rsidP="003D57D6"/>
    <w:p w14:paraId="7B4224CE" w14:textId="34B17C08" w:rsidR="00C0371D" w:rsidRPr="00C0371D" w:rsidRDefault="00C0371D" w:rsidP="003D57D6">
      <w:pPr>
        <w:rPr>
          <w:u w:val="single"/>
        </w:rPr>
      </w:pPr>
      <w:r w:rsidRPr="00C0371D">
        <w:rPr>
          <w:u w:val="single"/>
        </w:rPr>
        <w:t xml:space="preserve">Option </w:t>
      </w:r>
      <w:r w:rsidR="00CA5E4C">
        <w:rPr>
          <w:u w:val="single"/>
        </w:rPr>
        <w:t>1b</w:t>
      </w:r>
      <w:r w:rsidRPr="00C0371D">
        <w:rPr>
          <w:u w:val="single"/>
        </w:rPr>
        <w:t>: N1 refers to agreed Rx numbers</w:t>
      </w:r>
    </w:p>
    <w:p w14:paraId="382AE04F" w14:textId="7999D2F0" w:rsidR="00C0371D" w:rsidRDefault="00152EDC" w:rsidP="003D57D6">
      <w:r>
        <w:t>From the agreements for the number of UE Rx beams for Scenarios A and B, we</w:t>
      </w:r>
      <w:r w:rsidR="0096752E">
        <w:t xml:space="preserve"> get</w:t>
      </w:r>
    </w:p>
    <w:p w14:paraId="2032D4F0" w14:textId="3DEF1C8A" w:rsidR="00152EDC" w:rsidRDefault="00152EDC" w:rsidP="003D57D6">
      <w:r>
        <w:t>Scenario A: N1</w:t>
      </w:r>
      <w:r w:rsidRPr="00152EDC">
        <w:rPr>
          <w:vertAlign w:val="subscript"/>
        </w:rPr>
        <w:t>A</w:t>
      </w:r>
      <w:r>
        <w:t xml:space="preserve"> = 2</w:t>
      </w:r>
    </w:p>
    <w:p w14:paraId="1926ADD5" w14:textId="55FB17AF" w:rsidR="00152EDC" w:rsidRDefault="00152EDC" w:rsidP="003D57D6">
      <w:r>
        <w:t>Scenario B: N1</w:t>
      </w:r>
      <w:r w:rsidRPr="00152EDC">
        <w:rPr>
          <w:vertAlign w:val="subscript"/>
        </w:rPr>
        <w:t>B</w:t>
      </w:r>
      <w:r>
        <w:t xml:space="preserve"> = 6</w:t>
      </w:r>
    </w:p>
    <w:p w14:paraId="1CC8886A" w14:textId="17F00FC2" w:rsidR="00045D30" w:rsidRDefault="00D6441A" w:rsidP="003D57D6">
      <w:r>
        <w:t>Using the same cell coverage range as in Option 1</w:t>
      </w:r>
      <w:r w:rsidR="00CA5E4C">
        <w:t>a</w:t>
      </w:r>
      <w:r>
        <w:t xml:space="preserve">, we can observe that for Scenario B the distance travelled by the UE </w:t>
      </w:r>
      <w:r w:rsidR="00F16248">
        <w:t xml:space="preserve">when DRX cycle = 320 ms </w:t>
      </w:r>
      <w:r>
        <w:t>is approximately 1500 m</w:t>
      </w:r>
      <w:r w:rsidR="00F16248">
        <w:t>,</w:t>
      </w:r>
      <w:r>
        <w:t xml:space="preserve"> which is more than twice the coverage range. For Scenario A, </w:t>
      </w:r>
      <w:r w:rsidR="00C22CE3">
        <w:t>it is</w:t>
      </w:r>
      <w:r>
        <w:t xml:space="preserve"> about 500 m. </w:t>
      </w:r>
    </w:p>
    <w:p w14:paraId="52A976B2" w14:textId="1F62B6E2" w:rsidR="003D57D6" w:rsidRPr="002467D7" w:rsidRDefault="002F4BBA" w:rsidP="003D57D6">
      <w:pPr>
        <w:rPr>
          <w:i/>
          <w:iCs/>
          <w:u w:val="single"/>
        </w:rPr>
      </w:pPr>
      <w:r w:rsidRPr="002467D7">
        <w:rPr>
          <w:i/>
          <w:iCs/>
        </w:rPr>
        <w:t xml:space="preserve">Observation </w:t>
      </w:r>
      <w:r w:rsidR="00E42947">
        <w:rPr>
          <w:i/>
          <w:iCs/>
        </w:rPr>
        <w:t>3</w:t>
      </w:r>
      <w:r w:rsidRPr="002467D7">
        <w:rPr>
          <w:i/>
          <w:iCs/>
        </w:rPr>
        <w:t xml:space="preserve">: </w:t>
      </w:r>
      <w:r w:rsidR="00124BD3" w:rsidRPr="002467D7">
        <w:rPr>
          <w:i/>
          <w:iCs/>
        </w:rPr>
        <w:t>For Option 2, 6 UE Rx beams (N1</w:t>
      </w:r>
      <w:r w:rsidR="00124BD3" w:rsidRPr="002467D7">
        <w:rPr>
          <w:i/>
          <w:iCs/>
          <w:vertAlign w:val="subscript"/>
        </w:rPr>
        <w:t>B</w:t>
      </w:r>
      <w:r w:rsidR="00124BD3" w:rsidRPr="002467D7">
        <w:rPr>
          <w:i/>
          <w:iCs/>
        </w:rPr>
        <w:t xml:space="preserve"> = 6)</w:t>
      </w:r>
      <w:r w:rsidR="005A2BA6">
        <w:rPr>
          <w:i/>
          <w:iCs/>
        </w:rPr>
        <w:t xml:space="preserve"> for Scenario B</w:t>
      </w:r>
      <w:r w:rsidR="00124BD3" w:rsidRPr="002467D7">
        <w:rPr>
          <w:i/>
          <w:iCs/>
        </w:rPr>
        <w:t xml:space="preserve"> is not feasible for cell reselection in idle mode with DRX cycle = 320 ms.</w:t>
      </w:r>
      <w:r w:rsidRPr="002467D7">
        <w:rPr>
          <w:i/>
          <w:iCs/>
        </w:rPr>
        <w:t xml:space="preserve"> </w:t>
      </w:r>
    </w:p>
    <w:p w14:paraId="4B113BF6" w14:textId="2EDA5713" w:rsidR="00EE7DC8" w:rsidRDefault="002467D7" w:rsidP="003D57D6">
      <w:r>
        <w:t xml:space="preserve">Based on the above observation, </w:t>
      </w:r>
      <w:r w:rsidR="005A2BA6">
        <w:t xml:space="preserve">it is not possible to specify requirements for Scenario B with DRX cycle = 320 ms. If Option </w:t>
      </w:r>
      <w:r w:rsidR="00CA5E4C">
        <w:t>1b</w:t>
      </w:r>
      <w:r w:rsidR="005A2BA6">
        <w:t xml:space="preserve"> is selected, the requirement for Scenario A is applicable to Scenario B as well. </w:t>
      </w:r>
    </w:p>
    <w:p w14:paraId="63439DC4" w14:textId="7A5D3542" w:rsidR="003D57D6" w:rsidRDefault="00773BE2" w:rsidP="00955C20">
      <w:pPr>
        <w:pStyle w:val="RAN4proposal"/>
      </w:pPr>
      <w:r>
        <w:t xml:space="preserve">For SA cell reselection in idle mode, the scaling factor N1 is 3 </w:t>
      </w:r>
      <w:r w:rsidR="005B4F34">
        <w:t xml:space="preserve">with DRX cycle = 320 ms </w:t>
      </w:r>
      <w:r w:rsidR="00A41780">
        <w:t>for Scenarios A and B</w:t>
      </w:r>
      <w:r>
        <w:t xml:space="preserve">.  </w:t>
      </w: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8000B61" w14:textId="41C8AB8C" w:rsidR="00E12881" w:rsidRDefault="00FE02D5" w:rsidP="0081444F">
      <w:pPr>
        <w:rPr>
          <w:lang w:val="en-GB"/>
        </w:rPr>
      </w:pPr>
      <w:r>
        <w:rPr>
          <w:lang w:val="en-GB"/>
        </w:rPr>
        <w:t xml:space="preserve">The document has </w:t>
      </w:r>
      <w:r w:rsidR="00292BAC">
        <w:rPr>
          <w:lang w:val="en-GB"/>
        </w:rPr>
        <w:t>discussed</w:t>
      </w:r>
      <w:r w:rsidR="00DF047F">
        <w:rPr>
          <w:lang w:val="en-GB"/>
        </w:rPr>
        <w:t xml:space="preserve"> </w:t>
      </w:r>
      <w:r w:rsidR="00E12881">
        <w:rPr>
          <w:lang w:val="en-GB"/>
        </w:rPr>
        <w:t xml:space="preserve">possible </w:t>
      </w:r>
      <w:r w:rsidR="004B5246">
        <w:rPr>
          <w:lang w:val="en-GB"/>
        </w:rPr>
        <w:t xml:space="preserve">enhancements on </w:t>
      </w:r>
      <w:r w:rsidR="00E12881">
        <w:rPr>
          <w:lang w:val="en-GB"/>
        </w:rPr>
        <w:t xml:space="preserve">RRM </w:t>
      </w:r>
      <w:r w:rsidR="004B5246">
        <w:rPr>
          <w:lang w:val="en-GB"/>
        </w:rPr>
        <w:t>measurement requirements</w:t>
      </w:r>
      <w:r w:rsidR="00E12881">
        <w:rPr>
          <w:lang w:val="en-GB"/>
        </w:rPr>
        <w:t xml:space="preserve"> for FR2 HST, which </w:t>
      </w:r>
      <w:r w:rsidR="00292BAC">
        <w:rPr>
          <w:lang w:val="en-GB"/>
        </w:rPr>
        <w:t xml:space="preserve">include the following </w:t>
      </w:r>
      <w:r w:rsidR="00F91F2B">
        <w:rPr>
          <w:lang w:val="en-GB"/>
        </w:rPr>
        <w:t xml:space="preserve">observations and </w:t>
      </w:r>
      <w:r w:rsidR="00292BAC">
        <w:rPr>
          <w:lang w:val="en-GB"/>
        </w:rPr>
        <w:t>proposals</w:t>
      </w:r>
      <w:r w:rsidR="00E12881">
        <w:rPr>
          <w:lang w:val="en-GB"/>
        </w:rPr>
        <w:t>:</w:t>
      </w:r>
    </w:p>
    <w:p w14:paraId="41CEB9F4" w14:textId="77777777" w:rsidR="00F91F2B" w:rsidRPr="005B493F" w:rsidRDefault="00F91F2B" w:rsidP="00F91F2B">
      <w:pPr>
        <w:rPr>
          <w:i/>
          <w:iCs/>
        </w:rPr>
      </w:pPr>
      <w:r w:rsidRPr="005B493F">
        <w:rPr>
          <w:i/>
          <w:iCs/>
        </w:rPr>
        <w:t xml:space="preserve">Observation 1: The DRX upper bound = 80 ms applies to Sets 1 and 2.  </w:t>
      </w:r>
    </w:p>
    <w:p w14:paraId="2DD43A56" w14:textId="32C08EC6" w:rsidR="00F91F2B" w:rsidRDefault="00F91F2B" w:rsidP="00F91F2B">
      <w:pPr>
        <w:rPr>
          <w:lang w:val="en-GB"/>
        </w:rPr>
      </w:pPr>
      <w:r w:rsidRPr="005B493F">
        <w:rPr>
          <w:i/>
          <w:iCs/>
        </w:rPr>
        <w:t>Observation 2: No enhancements are made for DRX cycle length &gt; 80 ms.</w:t>
      </w:r>
    </w:p>
    <w:p w14:paraId="058DDFEB" w14:textId="1F306F64" w:rsidR="00A978AE" w:rsidRDefault="00A978AE" w:rsidP="00A978AE">
      <w:pPr>
        <w:pStyle w:val="RAN4proposal"/>
        <w:numPr>
          <w:ilvl w:val="0"/>
          <w:numId w:val="10"/>
        </w:numPr>
      </w:pPr>
      <w:r>
        <w:t xml:space="preserve">In connected mode, the 2 sets of enhanced intra-frequency measurement requirements are specified </w:t>
      </w:r>
      <w:r w:rsidR="000E135A">
        <w:t xml:space="preserve">the </w:t>
      </w:r>
      <w:r>
        <w:t xml:space="preserve">tables </w:t>
      </w:r>
      <w:r w:rsidR="000E135A">
        <w:t>below</w:t>
      </w:r>
      <w:r>
        <w:t>.</w:t>
      </w:r>
    </w:p>
    <w:p w14:paraId="4F253694" w14:textId="77777777" w:rsidR="003966B5" w:rsidRPr="00535D92" w:rsidRDefault="003966B5" w:rsidP="003966B5">
      <w:pPr>
        <w:rPr>
          <w:u w:val="single"/>
        </w:rPr>
      </w:pPr>
      <w:r w:rsidRPr="00D55306">
        <w:rPr>
          <w:u w:val="single"/>
        </w:rPr>
        <w:t>PSS/SSS detection</w:t>
      </w:r>
    </w:p>
    <w:p w14:paraId="61ABA12F" w14:textId="77777777" w:rsidR="003966B5" w:rsidRDefault="003966B5" w:rsidP="003966B5">
      <w:r>
        <w:t xml:space="preserve">Set 1: </w:t>
      </w:r>
    </w:p>
    <w:p w14:paraId="1053649D" w14:textId="77777777" w:rsidR="003966B5" w:rsidRDefault="003966B5" w:rsidP="003966B5">
      <w:pPr>
        <w:ind w:left="720"/>
      </w:pPr>
      <w:r w:rsidRPr="0060381D">
        <w:t xml:space="preserve">Table </w:t>
      </w:r>
      <w:r>
        <w:t>1</w:t>
      </w:r>
      <w:r w:rsidRPr="0060381D">
        <w:t>: Time period for PSS/SSS detection when [</w:t>
      </w:r>
      <w:r w:rsidRPr="0060381D">
        <w:rPr>
          <w:i/>
          <w:iCs/>
        </w:rPr>
        <w:t>flag1</w:t>
      </w:r>
      <w:r w:rsidRPr="0060381D">
        <w:t>] is configured,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966B5" w:rsidRPr="009C5807" w14:paraId="6EE63C78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9B06" w14:textId="77777777" w:rsidR="003966B5" w:rsidRPr="009C5807" w:rsidRDefault="003966B5" w:rsidP="00B43A19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13AA" w14:textId="77777777" w:rsidR="003966B5" w:rsidRPr="009C5807" w:rsidRDefault="003966B5" w:rsidP="00B43A19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3966B5" w:rsidRPr="009C5807" w14:paraId="29059D88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AE06" w14:textId="77777777" w:rsidR="003966B5" w:rsidRPr="009C5807" w:rsidRDefault="003966B5" w:rsidP="00B43A19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DB58" w14:textId="77777777" w:rsidR="003966B5" w:rsidRPr="009C5807" w:rsidRDefault="003966B5" w:rsidP="00B43A19">
            <w:pPr>
              <w:pStyle w:val="TAC"/>
            </w:pPr>
            <w:r w:rsidRPr="009C5807">
              <w:t>max(600ms, ceil(</w:t>
            </w:r>
            <w:r w:rsidRPr="00D55306">
              <w:rPr>
                <w:highlight w:val="yellow"/>
              </w:rPr>
              <w:t>6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790FAC6A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6B9" w14:textId="77777777" w:rsidR="003966B5" w:rsidRPr="009C5807" w:rsidRDefault="003966B5" w:rsidP="00B43A19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>
              <w:t>[</w:t>
            </w:r>
            <w:r w:rsidRPr="00F34AE9">
              <w:rPr>
                <w:highlight w:val="yellow"/>
              </w:rPr>
              <w:t>80</w:t>
            </w:r>
            <w:r w:rsidRPr="009C5807">
              <w:t>ms</w:t>
            </w:r>
            <w: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983" w14:textId="77777777" w:rsidR="003966B5" w:rsidRPr="009C5807" w:rsidRDefault="003966B5" w:rsidP="00B43A19">
            <w:pPr>
              <w:pStyle w:val="TAC"/>
            </w:pPr>
            <w:r w:rsidRPr="009C5807">
              <w:t>max(600ms, ceil(</w:t>
            </w:r>
            <w:r w:rsidRPr="00D55306">
              <w:rPr>
                <w:highlight w:val="yellow"/>
              </w:rPr>
              <w:t>6</w:t>
            </w:r>
            <w:r>
              <w:t xml:space="preserve"> </w:t>
            </w:r>
            <w:r w:rsidRPr="009C5807">
              <w:t>x</w:t>
            </w:r>
            <w:r>
              <w:t xml:space="preserve"> </w:t>
            </w:r>
            <w:r w:rsidRPr="00D55306">
              <w:rPr>
                <w:highlight w:val="yellow"/>
              </w:rPr>
              <w:t>M2</w:t>
            </w:r>
            <w:r w:rsidRPr="00717C3D">
              <w:rPr>
                <w:vertAlign w:val="superscript"/>
              </w:rPr>
              <w:t xml:space="preserve">Note 2 </w:t>
            </w:r>
            <w:r w:rsidRPr="009C5807">
              <w:t>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5B332DEE" w14:textId="77777777" w:rsidTr="00B43A19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58F0" w14:textId="77777777" w:rsidR="003966B5" w:rsidRPr="009C5807" w:rsidRDefault="003966B5" w:rsidP="00B43A19">
            <w:pPr>
              <w:pStyle w:val="TAC"/>
            </w:pPr>
            <w:r>
              <w:t xml:space="preserve">[80ms]&lt; </w:t>
            </w: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E7E6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max(600ms, ceil(</w:t>
            </w:r>
            <w:r w:rsidRPr="00EA254C">
              <w:rPr>
                <w:highlight w:val="yellow"/>
              </w:rPr>
              <w:t>M2</w:t>
            </w:r>
            <w:r w:rsidRPr="009C5807">
              <w:t xml:space="preserve">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2C12DA71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F952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B447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46BA204C" w14:textId="77777777" w:rsidTr="00B43A19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E1F0" w14:textId="77777777" w:rsidR="003966B5" w:rsidRDefault="003966B5" w:rsidP="00B43A19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08B29992" w14:textId="77777777" w:rsidR="003966B5" w:rsidRPr="00717C3D" w:rsidRDefault="003966B5" w:rsidP="00B43A19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17C3D">
              <w:t>M2 = 1.5 if SMTC periodicity &gt; 40 ms; otherwise M2 = 1</w:t>
            </w:r>
          </w:p>
        </w:tc>
      </w:tr>
    </w:tbl>
    <w:p w14:paraId="6D75EE88" w14:textId="77777777" w:rsidR="003966B5" w:rsidRDefault="003966B5" w:rsidP="003966B5"/>
    <w:p w14:paraId="604CB8F6" w14:textId="77777777" w:rsidR="003966B5" w:rsidRDefault="003966B5" w:rsidP="003966B5"/>
    <w:p w14:paraId="684294D1" w14:textId="77777777" w:rsidR="003966B5" w:rsidRDefault="003966B5" w:rsidP="003966B5">
      <w:r>
        <w:lastRenderedPageBreak/>
        <w:t xml:space="preserve">Set 2: </w:t>
      </w:r>
    </w:p>
    <w:p w14:paraId="5D5402A5" w14:textId="77777777" w:rsidR="003966B5" w:rsidRDefault="003966B5" w:rsidP="003966B5">
      <w:r w:rsidRPr="00D55306">
        <w:t xml:space="preserve">Table </w:t>
      </w:r>
      <w:r>
        <w:t>2</w:t>
      </w:r>
      <w:r w:rsidRPr="00D55306">
        <w:t>: Time period for PSS/SSS detection when [flag2] is configured,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966B5" w:rsidRPr="009C5807" w14:paraId="49CCFD9A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6348" w14:textId="77777777" w:rsidR="003966B5" w:rsidRPr="009C5807" w:rsidRDefault="003966B5" w:rsidP="00B43A19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BE36" w14:textId="77777777" w:rsidR="003966B5" w:rsidRPr="009C5807" w:rsidRDefault="003966B5" w:rsidP="00B43A19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3966B5" w:rsidRPr="009C5807" w14:paraId="68622983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CA92" w14:textId="77777777" w:rsidR="003966B5" w:rsidRPr="009C5807" w:rsidRDefault="003966B5" w:rsidP="00B43A19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23C5" w14:textId="77777777" w:rsidR="003966B5" w:rsidRPr="009C5807" w:rsidRDefault="003966B5" w:rsidP="00B43A19">
            <w:pPr>
              <w:pStyle w:val="TAC"/>
            </w:pPr>
            <w:r w:rsidRPr="009C5807">
              <w:t>max(600ms, ceil(</w:t>
            </w:r>
            <w:r w:rsidRPr="00D55306">
              <w:rPr>
                <w:highlight w:val="yellow"/>
              </w:rPr>
              <w:t>18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2254CF57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47A" w14:textId="77777777" w:rsidR="003966B5" w:rsidRPr="009C5807" w:rsidRDefault="003966B5" w:rsidP="00B43A19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>
              <w:t>[</w:t>
            </w:r>
            <w:r w:rsidRPr="00F34AE9">
              <w:rPr>
                <w:highlight w:val="yellow"/>
              </w:rPr>
              <w:t>80</w:t>
            </w:r>
            <w:r w:rsidRPr="009C5807">
              <w:t>ms</w:t>
            </w:r>
            <w: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66A6" w14:textId="77777777" w:rsidR="003966B5" w:rsidRPr="009C5807" w:rsidRDefault="003966B5" w:rsidP="00B43A19">
            <w:pPr>
              <w:pStyle w:val="TAC"/>
            </w:pPr>
            <w:r w:rsidRPr="009C5807">
              <w:t>max(600ms, ceil(</w:t>
            </w:r>
            <w:r w:rsidRPr="00D55306">
              <w:rPr>
                <w:highlight w:val="yellow"/>
              </w:rPr>
              <w:t>18</w:t>
            </w:r>
            <w:r>
              <w:t xml:space="preserve"> </w:t>
            </w:r>
            <w:r w:rsidRPr="009C5807">
              <w:t>x</w:t>
            </w:r>
            <w:r>
              <w:t xml:space="preserve"> </w:t>
            </w:r>
            <w:r w:rsidRPr="00D55306">
              <w:rPr>
                <w:highlight w:val="yellow"/>
              </w:rPr>
              <w:t>M2</w:t>
            </w:r>
            <w:r w:rsidRPr="00717C3D">
              <w:rPr>
                <w:vertAlign w:val="superscript"/>
              </w:rPr>
              <w:t xml:space="preserve">Note 2 </w:t>
            </w:r>
            <w:r w:rsidRPr="009C5807">
              <w:t>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2D4F1FCA" w14:textId="77777777" w:rsidTr="00B43A19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F8B3" w14:textId="77777777" w:rsidR="003966B5" w:rsidRPr="009C5807" w:rsidRDefault="003966B5" w:rsidP="00B43A19">
            <w:pPr>
              <w:pStyle w:val="TAC"/>
            </w:pPr>
            <w:r>
              <w:t xml:space="preserve">[80ms]&lt; </w:t>
            </w: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B86E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max(600ms, ceil(</w:t>
            </w:r>
            <w:r w:rsidRPr="00EA254C">
              <w:rPr>
                <w:highlight w:val="yellow"/>
              </w:rPr>
              <w:t>M2</w:t>
            </w:r>
            <w:r w:rsidRPr="009C5807">
              <w:t xml:space="preserve">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07B9B2B1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5B54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8246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1B641E46" w14:textId="77777777" w:rsidTr="00B43A19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DC21" w14:textId="77777777" w:rsidR="003966B5" w:rsidRDefault="003966B5" w:rsidP="00B43A19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40F1E828" w14:textId="77777777" w:rsidR="003966B5" w:rsidRPr="00717C3D" w:rsidRDefault="003966B5" w:rsidP="00B43A19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17C3D">
              <w:t>M2 = 1.5 if SMTC periodicity &gt; 40 ms; otherwise M2 = 1</w:t>
            </w:r>
          </w:p>
        </w:tc>
      </w:tr>
    </w:tbl>
    <w:p w14:paraId="6AEA31CD" w14:textId="77777777" w:rsidR="003966B5" w:rsidRDefault="003966B5" w:rsidP="003966B5"/>
    <w:p w14:paraId="7092A779" w14:textId="77777777" w:rsidR="003966B5" w:rsidRPr="00710A42" w:rsidRDefault="003966B5" w:rsidP="003966B5">
      <w:pPr>
        <w:rPr>
          <w:u w:val="single"/>
        </w:rPr>
      </w:pPr>
      <w:r w:rsidRPr="00710A42">
        <w:rPr>
          <w:u w:val="single"/>
        </w:rPr>
        <w:t>SSB measurement period</w:t>
      </w:r>
    </w:p>
    <w:p w14:paraId="452FB735" w14:textId="77777777" w:rsidR="003966B5" w:rsidRDefault="003966B5" w:rsidP="003966B5">
      <w:r>
        <w:t>Set 1:</w:t>
      </w:r>
    </w:p>
    <w:p w14:paraId="5294359C" w14:textId="77777777" w:rsidR="003966B5" w:rsidRDefault="003966B5" w:rsidP="003966B5">
      <w:r w:rsidRPr="00710A42">
        <w:t xml:space="preserve">Table </w:t>
      </w:r>
      <w:r>
        <w:t>3</w:t>
      </w:r>
      <w:r w:rsidRPr="00710A42">
        <w:t>: Measurement period for intra-frequency measurements without gaps when [</w:t>
      </w:r>
      <w:r w:rsidRPr="00710A42">
        <w:rPr>
          <w:i/>
          <w:iCs/>
        </w:rPr>
        <w:t>flag1</w:t>
      </w:r>
      <w:r w:rsidRPr="00710A42">
        <w:t>] is configured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966B5" w:rsidRPr="009C5807" w14:paraId="5A086D76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74D8" w14:textId="77777777" w:rsidR="003966B5" w:rsidRPr="009C5807" w:rsidRDefault="003966B5" w:rsidP="00B43A19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4DC6" w14:textId="77777777" w:rsidR="003966B5" w:rsidRPr="009C5807" w:rsidRDefault="003966B5" w:rsidP="00B43A19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3966B5" w:rsidRPr="009C5807" w14:paraId="79E43E9B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B1E" w14:textId="77777777" w:rsidR="003966B5" w:rsidRPr="009C5807" w:rsidRDefault="003966B5" w:rsidP="00B43A19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F9CF" w14:textId="77777777" w:rsidR="003966B5" w:rsidRPr="009C5807" w:rsidRDefault="003966B5" w:rsidP="00B43A19">
            <w:pPr>
              <w:pStyle w:val="TAC"/>
            </w:pPr>
            <w:r w:rsidRPr="009C5807">
              <w:t>max(400ms, ceil(</w:t>
            </w:r>
            <w:r w:rsidRPr="00F34AE9">
              <w:rPr>
                <w:highlight w:val="yellow"/>
              </w:rPr>
              <w:t>6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264715CE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4B" w14:textId="77777777" w:rsidR="003966B5" w:rsidRPr="009C5807" w:rsidRDefault="003966B5" w:rsidP="00B43A19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>
              <w:t>[</w:t>
            </w:r>
            <w:r w:rsidRPr="00F34AE9">
              <w:rPr>
                <w:highlight w:val="yellow"/>
              </w:rPr>
              <w:t>80</w:t>
            </w:r>
            <w:r w:rsidRPr="009C5807">
              <w:t>ms</w:t>
            </w:r>
            <w: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DFF" w14:textId="77777777" w:rsidR="003966B5" w:rsidRPr="009C5807" w:rsidRDefault="003966B5" w:rsidP="00B43A19">
            <w:pPr>
              <w:pStyle w:val="TAC"/>
            </w:pPr>
            <w:r w:rsidRPr="009C5807">
              <w:t>max(400ms, ceil(</w:t>
            </w:r>
            <w:r w:rsidRPr="00F34AE9">
              <w:rPr>
                <w:highlight w:val="yellow"/>
              </w:rPr>
              <w:t>6</w:t>
            </w:r>
            <w:r>
              <w:t xml:space="preserve"> </w:t>
            </w:r>
            <w:r w:rsidRPr="009C5807">
              <w:t xml:space="preserve">x </w:t>
            </w:r>
            <w:r w:rsidRPr="00F34AE9">
              <w:rPr>
                <w:highlight w:val="yellow"/>
              </w:rPr>
              <w:t>M2</w:t>
            </w:r>
            <w:r w:rsidRPr="007F5E70">
              <w:rPr>
                <w:vertAlign w:val="superscript"/>
              </w:rPr>
              <w:t xml:space="preserve">Note 2 </w:t>
            </w:r>
            <w:r w:rsidRPr="009C5807">
              <w:t>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376AB10C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5555" w14:textId="77777777" w:rsidR="003966B5" w:rsidRPr="009C5807" w:rsidRDefault="003966B5" w:rsidP="00B43A19">
            <w:pPr>
              <w:pStyle w:val="TAC"/>
            </w:pPr>
            <w:r>
              <w:t xml:space="preserve">[80ms]&lt; </w:t>
            </w: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5B06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max(400ms, ceil(</w:t>
            </w:r>
            <w:r w:rsidRPr="009C49B3">
              <w:rPr>
                <w:highlight w:val="yellow"/>
              </w:rPr>
              <w:t>M2</w:t>
            </w:r>
            <w:r w:rsidRPr="009C5807">
              <w:t>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3966B5" w:rsidRPr="009C5807" w14:paraId="12E0DD98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F839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5488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16A211F4" w14:textId="77777777" w:rsidTr="00B43A19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D12E" w14:textId="77777777" w:rsidR="003966B5" w:rsidRDefault="003966B5" w:rsidP="00B43A19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75E2BE0E" w14:textId="77777777" w:rsidR="003966B5" w:rsidRPr="009C5807" w:rsidRDefault="003966B5" w:rsidP="00B43A19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17C3D">
              <w:t>M2 = 1.5 if SMTC periodicity &gt; 40 ms; otherwise M2 = 1</w:t>
            </w:r>
          </w:p>
        </w:tc>
      </w:tr>
    </w:tbl>
    <w:p w14:paraId="629782A6" w14:textId="77777777" w:rsidR="003966B5" w:rsidRDefault="003966B5" w:rsidP="003966B5"/>
    <w:p w14:paraId="54FE4DD8" w14:textId="77777777" w:rsidR="003966B5" w:rsidRDefault="003966B5" w:rsidP="003966B5">
      <w:r>
        <w:t>Set 2:</w:t>
      </w:r>
    </w:p>
    <w:p w14:paraId="3AFD30A2" w14:textId="77777777" w:rsidR="003966B5" w:rsidRDefault="003966B5" w:rsidP="003966B5">
      <w:r w:rsidRPr="00710A42">
        <w:t xml:space="preserve">Table </w:t>
      </w:r>
      <w:r>
        <w:t>4</w:t>
      </w:r>
      <w:r w:rsidRPr="00710A42">
        <w:t>: Measurement period for intra-frequency measurements without gaps when [</w:t>
      </w:r>
      <w:r w:rsidRPr="00710A42">
        <w:rPr>
          <w:i/>
          <w:iCs/>
        </w:rPr>
        <w:t>flag2</w:t>
      </w:r>
      <w:r w:rsidRPr="00710A42">
        <w:t>] is configured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966B5" w:rsidRPr="009C5807" w14:paraId="06131852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968A" w14:textId="77777777" w:rsidR="003966B5" w:rsidRPr="009C5807" w:rsidRDefault="003966B5" w:rsidP="00B43A19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DDE4" w14:textId="77777777" w:rsidR="003966B5" w:rsidRPr="009C5807" w:rsidRDefault="003966B5" w:rsidP="00B43A19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3966B5" w:rsidRPr="009C5807" w14:paraId="64ED4792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C6E0" w14:textId="77777777" w:rsidR="003966B5" w:rsidRPr="009C5807" w:rsidRDefault="003966B5" w:rsidP="00B43A19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44FB" w14:textId="77777777" w:rsidR="003966B5" w:rsidRPr="009C5807" w:rsidRDefault="003966B5" w:rsidP="00B43A19">
            <w:pPr>
              <w:pStyle w:val="TAC"/>
            </w:pPr>
            <w:r w:rsidRPr="009C5807">
              <w:t>max(400ms, ceil(</w:t>
            </w:r>
            <w:r w:rsidRPr="00710A42">
              <w:rPr>
                <w:highlight w:val="yellow"/>
              </w:rPr>
              <w:t>18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3EF1201F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8593" w14:textId="77777777" w:rsidR="003966B5" w:rsidRPr="009C5807" w:rsidRDefault="003966B5" w:rsidP="00B43A19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</w:t>
            </w:r>
            <w:r>
              <w:t>[</w:t>
            </w:r>
            <w:r w:rsidRPr="00F34AE9">
              <w:rPr>
                <w:highlight w:val="yellow"/>
              </w:rPr>
              <w:t>80</w:t>
            </w:r>
            <w:r w:rsidRPr="009C5807">
              <w:t>ms</w:t>
            </w:r>
            <w: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5AEE" w14:textId="77777777" w:rsidR="003966B5" w:rsidRPr="009C5807" w:rsidRDefault="003966B5" w:rsidP="00B43A19">
            <w:pPr>
              <w:pStyle w:val="TAC"/>
            </w:pPr>
            <w:r w:rsidRPr="009C5807">
              <w:t>max(400ms, ceil(</w:t>
            </w:r>
            <w:r w:rsidRPr="00710A42">
              <w:rPr>
                <w:highlight w:val="yellow"/>
              </w:rPr>
              <w:t>18</w:t>
            </w:r>
            <w:r>
              <w:t xml:space="preserve"> </w:t>
            </w:r>
            <w:r w:rsidRPr="009C5807">
              <w:t xml:space="preserve">x </w:t>
            </w:r>
            <w:r w:rsidRPr="00710A42">
              <w:rPr>
                <w:highlight w:val="yellow"/>
              </w:rPr>
              <w:t>M2</w:t>
            </w:r>
            <w:r w:rsidRPr="007F5E70">
              <w:rPr>
                <w:vertAlign w:val="superscript"/>
              </w:rPr>
              <w:t>Note 2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13FC2F63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1FED" w14:textId="77777777" w:rsidR="003966B5" w:rsidRPr="009C5807" w:rsidRDefault="003966B5" w:rsidP="00B43A19">
            <w:pPr>
              <w:pStyle w:val="TAC"/>
            </w:pPr>
            <w:r>
              <w:t xml:space="preserve">[80ms]&lt; </w:t>
            </w: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AFB2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max(400ms, ceil(</w:t>
            </w:r>
            <w:r w:rsidRPr="009C49B3">
              <w:rPr>
                <w:highlight w:val="yellow"/>
              </w:rPr>
              <w:t>M2</w:t>
            </w:r>
            <w:r w:rsidRPr="009C5807">
              <w:t>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3966B5" w:rsidRPr="009C5807" w14:paraId="0264FE55" w14:textId="77777777" w:rsidTr="00B43A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95C6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983B" w14:textId="77777777" w:rsidR="003966B5" w:rsidRPr="009C5807" w:rsidRDefault="003966B5" w:rsidP="00B43A19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3966B5" w:rsidRPr="009C5807" w14:paraId="63DA9A05" w14:textId="77777777" w:rsidTr="00B43A19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AFC2" w14:textId="77777777" w:rsidR="003966B5" w:rsidRDefault="003966B5" w:rsidP="00B43A19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BCC9E1D" w14:textId="77777777" w:rsidR="003966B5" w:rsidRPr="009C5807" w:rsidRDefault="003966B5" w:rsidP="00B43A19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17C3D">
              <w:t>M2 = 1.5 if SMTC periodicity &gt; 40 ms; otherwise M2 = 1</w:t>
            </w:r>
          </w:p>
        </w:tc>
      </w:tr>
    </w:tbl>
    <w:p w14:paraId="5E604FDA" w14:textId="77777777" w:rsidR="003966B5" w:rsidRDefault="003966B5" w:rsidP="003966B5"/>
    <w:p w14:paraId="329E1C76" w14:textId="77777777" w:rsidR="00F91F2B" w:rsidRPr="002467D7" w:rsidRDefault="00F91F2B" w:rsidP="00F91F2B">
      <w:pPr>
        <w:rPr>
          <w:i/>
          <w:iCs/>
          <w:u w:val="single"/>
        </w:rPr>
      </w:pPr>
      <w:r w:rsidRPr="002467D7">
        <w:rPr>
          <w:i/>
          <w:iCs/>
        </w:rPr>
        <w:t xml:space="preserve">Observation </w:t>
      </w:r>
      <w:r>
        <w:rPr>
          <w:i/>
          <w:iCs/>
        </w:rPr>
        <w:t>3</w:t>
      </w:r>
      <w:r w:rsidRPr="002467D7">
        <w:rPr>
          <w:i/>
          <w:iCs/>
        </w:rPr>
        <w:t>: For Option 2, 6 UE Rx beams (N1</w:t>
      </w:r>
      <w:r w:rsidRPr="002467D7">
        <w:rPr>
          <w:i/>
          <w:iCs/>
          <w:vertAlign w:val="subscript"/>
        </w:rPr>
        <w:t>B</w:t>
      </w:r>
      <w:r w:rsidRPr="002467D7">
        <w:rPr>
          <w:i/>
          <w:iCs/>
        </w:rPr>
        <w:t xml:space="preserve"> = 6)</w:t>
      </w:r>
      <w:r>
        <w:rPr>
          <w:i/>
          <w:iCs/>
        </w:rPr>
        <w:t xml:space="preserve"> for Scenario B</w:t>
      </w:r>
      <w:r w:rsidRPr="002467D7">
        <w:rPr>
          <w:i/>
          <w:iCs/>
        </w:rPr>
        <w:t xml:space="preserve"> is not feasible for cell reselection in idle mode with DRX cycle = 320 ms. </w:t>
      </w:r>
    </w:p>
    <w:p w14:paraId="2B7427D1" w14:textId="1C5B250D" w:rsidR="00A978AE" w:rsidRDefault="00A978AE" w:rsidP="00896E4D">
      <w:pPr>
        <w:pStyle w:val="RAN4proposal"/>
        <w:numPr>
          <w:ilvl w:val="0"/>
          <w:numId w:val="9"/>
        </w:numPr>
      </w:pPr>
      <w:r>
        <w:t xml:space="preserve">For SA cell reselection in idle mode, the scaling factor N1 is 3 with DRX cycle = 320 ms for Scenarios A and B.  </w:t>
      </w:r>
    </w:p>
    <w:p w14:paraId="2C3FE11C" w14:textId="5DBA750B" w:rsidR="00C75242" w:rsidRDefault="00C75242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lastRenderedPageBreak/>
        <w:t>References</w:t>
      </w:r>
    </w:p>
    <w:p w14:paraId="3414EE64" w14:textId="273CF84C" w:rsidR="00473FE1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FE7D1F">
        <w:rPr>
          <w:sz w:val="18"/>
          <w:lang w:eastAsia="zh-CN"/>
        </w:rPr>
        <w:t>2</w:t>
      </w:r>
      <w:r w:rsidR="00A44998">
        <w:rPr>
          <w:sz w:val="18"/>
          <w:lang w:eastAsia="zh-CN"/>
        </w:rPr>
        <w:t>1</w:t>
      </w:r>
      <w:r w:rsidR="003D2C3D">
        <w:rPr>
          <w:sz w:val="18"/>
          <w:lang w:eastAsia="zh-CN"/>
        </w:rPr>
        <w:t>20292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</w:t>
      </w:r>
      <w:r w:rsidR="00F42C4F">
        <w:rPr>
          <w:sz w:val="18"/>
          <w:lang w:eastAsia="zh-CN"/>
        </w:rPr>
        <w:t xml:space="preserve">F on FR2 HST RRM </w:t>
      </w:r>
      <w:r w:rsidR="009236C0">
        <w:rPr>
          <w:sz w:val="18"/>
          <w:lang w:eastAsia="zh-CN"/>
        </w:rPr>
        <w:t>(part 1)</w:t>
      </w:r>
      <w:r w:rsidR="007E12E1">
        <w:rPr>
          <w:sz w:val="18"/>
          <w:lang w:eastAsia="zh-CN"/>
        </w:rPr>
        <w:t xml:space="preserve">, </w:t>
      </w:r>
      <w:r w:rsidR="00F42C4F">
        <w:rPr>
          <w:sz w:val="18"/>
          <w:lang w:eastAsia="zh-CN"/>
        </w:rPr>
        <w:t>Nokia, Nokia Shanghai Bell</w:t>
      </w:r>
    </w:p>
    <w:p w14:paraId="50081513" w14:textId="691FFAA0" w:rsidR="00506D9E" w:rsidRDefault="003779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</w:t>
      </w:r>
      <w:r w:rsidR="00CB0330">
        <w:rPr>
          <w:sz w:val="18"/>
          <w:lang w:eastAsia="zh-CN"/>
        </w:rPr>
        <w:t xml:space="preserve">R4-2120416, </w:t>
      </w:r>
      <w:r w:rsidR="00CB0330" w:rsidRPr="00CB0330">
        <w:rPr>
          <w:sz w:val="18"/>
          <w:lang w:eastAsia="zh-CN"/>
        </w:rPr>
        <w:t>WF on FR2 HST RRM requirements (part 2)</w:t>
      </w:r>
      <w:r w:rsidR="00CB0330">
        <w:rPr>
          <w:sz w:val="18"/>
          <w:lang w:eastAsia="zh-CN"/>
        </w:rPr>
        <w:t>, Samsung</w:t>
      </w:r>
    </w:p>
    <w:p w14:paraId="0ADEB6AD" w14:textId="028450D1" w:rsidR="0076176A" w:rsidRDefault="0076176A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[3]   R4-2201652, </w:t>
      </w:r>
      <w:r w:rsidRPr="0076176A">
        <w:rPr>
          <w:sz w:val="18"/>
          <w:lang w:eastAsia="zh-CN"/>
        </w:rPr>
        <w:t>CR to TS 38.133: intra-frequency measurements without gaps for FR2 NR HST</w:t>
      </w:r>
      <w:r>
        <w:rPr>
          <w:sz w:val="18"/>
          <w:lang w:eastAsia="zh-CN"/>
        </w:rPr>
        <w:t xml:space="preserve">, Nokia, Nokia Shanghai Bell 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E880B" w14:textId="77777777" w:rsidR="008D589C" w:rsidRDefault="008D589C" w:rsidP="00001C9B">
      <w:pPr>
        <w:spacing w:after="0" w:line="240" w:lineRule="auto"/>
      </w:pPr>
      <w:r>
        <w:separator/>
      </w:r>
    </w:p>
  </w:endnote>
  <w:endnote w:type="continuationSeparator" w:id="0">
    <w:p w14:paraId="29EC0454" w14:textId="77777777" w:rsidR="008D589C" w:rsidRDefault="008D589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7060D" w14:textId="77777777" w:rsidR="008D589C" w:rsidRDefault="008D589C" w:rsidP="00001C9B">
      <w:pPr>
        <w:spacing w:after="0" w:line="240" w:lineRule="auto"/>
      </w:pPr>
      <w:r>
        <w:separator/>
      </w:r>
    </w:p>
  </w:footnote>
  <w:footnote w:type="continuationSeparator" w:id="0">
    <w:p w14:paraId="3CDD1BF0" w14:textId="77777777" w:rsidR="008D589C" w:rsidRDefault="008D589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FF7489C6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2"/>
  </w:num>
  <w:num w:numId="9">
    <w:abstractNumId w:val="2"/>
    <w:lvlOverride w:ilvl="0">
      <w:startOverride w:val="2"/>
    </w:lvlOverride>
  </w:num>
  <w:num w:numId="10">
    <w:abstractNumId w:val="2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6912"/>
    <w:rsid w:val="00006A6D"/>
    <w:rsid w:val="00006EAA"/>
    <w:rsid w:val="00010820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1322"/>
    <w:rsid w:val="0003191A"/>
    <w:rsid w:val="0003212C"/>
    <w:rsid w:val="00032150"/>
    <w:rsid w:val="00032ACB"/>
    <w:rsid w:val="00033727"/>
    <w:rsid w:val="0003425E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256"/>
    <w:rsid w:val="00045D30"/>
    <w:rsid w:val="000463B2"/>
    <w:rsid w:val="0004714B"/>
    <w:rsid w:val="00047AD0"/>
    <w:rsid w:val="00047FD8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60BEF"/>
    <w:rsid w:val="000612AB"/>
    <w:rsid w:val="00062B40"/>
    <w:rsid w:val="00064E6B"/>
    <w:rsid w:val="0006635F"/>
    <w:rsid w:val="0006643C"/>
    <w:rsid w:val="00066488"/>
    <w:rsid w:val="00066C9D"/>
    <w:rsid w:val="000704E1"/>
    <w:rsid w:val="0007206E"/>
    <w:rsid w:val="00073805"/>
    <w:rsid w:val="00073A97"/>
    <w:rsid w:val="00073B2D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4C80"/>
    <w:rsid w:val="00094E80"/>
    <w:rsid w:val="000959D0"/>
    <w:rsid w:val="000969A6"/>
    <w:rsid w:val="00097A18"/>
    <w:rsid w:val="00097E50"/>
    <w:rsid w:val="000A095D"/>
    <w:rsid w:val="000A0AFB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930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BCA"/>
    <w:rsid w:val="000F25FC"/>
    <w:rsid w:val="000F2D8F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355D"/>
    <w:rsid w:val="0014498A"/>
    <w:rsid w:val="00144F0E"/>
    <w:rsid w:val="0014501E"/>
    <w:rsid w:val="00146A5D"/>
    <w:rsid w:val="00152727"/>
    <w:rsid w:val="00152A6A"/>
    <w:rsid w:val="00152EDC"/>
    <w:rsid w:val="00153295"/>
    <w:rsid w:val="001542A7"/>
    <w:rsid w:val="001543A5"/>
    <w:rsid w:val="001600AD"/>
    <w:rsid w:val="00160D98"/>
    <w:rsid w:val="0016230D"/>
    <w:rsid w:val="00162527"/>
    <w:rsid w:val="001626C5"/>
    <w:rsid w:val="0016300D"/>
    <w:rsid w:val="00163713"/>
    <w:rsid w:val="001707BB"/>
    <w:rsid w:val="001723C7"/>
    <w:rsid w:val="00172DFD"/>
    <w:rsid w:val="001737AF"/>
    <w:rsid w:val="001745F8"/>
    <w:rsid w:val="001750CF"/>
    <w:rsid w:val="00175330"/>
    <w:rsid w:val="00175616"/>
    <w:rsid w:val="00175B47"/>
    <w:rsid w:val="00176671"/>
    <w:rsid w:val="00176680"/>
    <w:rsid w:val="00177C25"/>
    <w:rsid w:val="00181325"/>
    <w:rsid w:val="00182A04"/>
    <w:rsid w:val="001837FF"/>
    <w:rsid w:val="001838CF"/>
    <w:rsid w:val="00183E72"/>
    <w:rsid w:val="0018465E"/>
    <w:rsid w:val="0018505A"/>
    <w:rsid w:val="001861C0"/>
    <w:rsid w:val="001915CC"/>
    <w:rsid w:val="00191BBF"/>
    <w:rsid w:val="0019273E"/>
    <w:rsid w:val="00194798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EE5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E147C"/>
    <w:rsid w:val="001E19F2"/>
    <w:rsid w:val="001E2239"/>
    <w:rsid w:val="001E30F6"/>
    <w:rsid w:val="001E4068"/>
    <w:rsid w:val="001E4614"/>
    <w:rsid w:val="001E72EC"/>
    <w:rsid w:val="001E7E6F"/>
    <w:rsid w:val="001F009B"/>
    <w:rsid w:val="001F2A59"/>
    <w:rsid w:val="001F3A11"/>
    <w:rsid w:val="001F4F60"/>
    <w:rsid w:val="001F5B5E"/>
    <w:rsid w:val="001F7B0E"/>
    <w:rsid w:val="001F7BF9"/>
    <w:rsid w:val="001F7C99"/>
    <w:rsid w:val="00201073"/>
    <w:rsid w:val="00201243"/>
    <w:rsid w:val="002019D4"/>
    <w:rsid w:val="00202447"/>
    <w:rsid w:val="002031A1"/>
    <w:rsid w:val="002035BB"/>
    <w:rsid w:val="00203A64"/>
    <w:rsid w:val="00204322"/>
    <w:rsid w:val="00205AB6"/>
    <w:rsid w:val="0020651D"/>
    <w:rsid w:val="00210103"/>
    <w:rsid w:val="002108D2"/>
    <w:rsid w:val="00211E11"/>
    <w:rsid w:val="00212B19"/>
    <w:rsid w:val="0021396F"/>
    <w:rsid w:val="00213EC2"/>
    <w:rsid w:val="0021512E"/>
    <w:rsid w:val="00217598"/>
    <w:rsid w:val="002207F9"/>
    <w:rsid w:val="0022430D"/>
    <w:rsid w:val="0022508C"/>
    <w:rsid w:val="002265F9"/>
    <w:rsid w:val="00227047"/>
    <w:rsid w:val="002270FC"/>
    <w:rsid w:val="0023207B"/>
    <w:rsid w:val="002337C0"/>
    <w:rsid w:val="00233B90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F79"/>
    <w:rsid w:val="002467D7"/>
    <w:rsid w:val="00250ABE"/>
    <w:rsid w:val="002513FF"/>
    <w:rsid w:val="0025166C"/>
    <w:rsid w:val="00251691"/>
    <w:rsid w:val="00251ACA"/>
    <w:rsid w:val="0025233A"/>
    <w:rsid w:val="00252B92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C2C"/>
    <w:rsid w:val="00270223"/>
    <w:rsid w:val="002705C3"/>
    <w:rsid w:val="00271B17"/>
    <w:rsid w:val="00272370"/>
    <w:rsid w:val="00272E3D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895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4573"/>
    <w:rsid w:val="002B4922"/>
    <w:rsid w:val="002B4E44"/>
    <w:rsid w:val="002B4FC6"/>
    <w:rsid w:val="002B53CD"/>
    <w:rsid w:val="002C0CE3"/>
    <w:rsid w:val="002C14F0"/>
    <w:rsid w:val="002C2291"/>
    <w:rsid w:val="002C26FC"/>
    <w:rsid w:val="002C2994"/>
    <w:rsid w:val="002C2D19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3326"/>
    <w:rsid w:val="002D4C55"/>
    <w:rsid w:val="002D55DE"/>
    <w:rsid w:val="002D78E0"/>
    <w:rsid w:val="002D7DF2"/>
    <w:rsid w:val="002E09AC"/>
    <w:rsid w:val="002E3B12"/>
    <w:rsid w:val="002E576A"/>
    <w:rsid w:val="002E5EF2"/>
    <w:rsid w:val="002E689F"/>
    <w:rsid w:val="002E7C32"/>
    <w:rsid w:val="002F0793"/>
    <w:rsid w:val="002F0E7E"/>
    <w:rsid w:val="002F1360"/>
    <w:rsid w:val="002F2C63"/>
    <w:rsid w:val="002F4BBA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102D1"/>
    <w:rsid w:val="00310F94"/>
    <w:rsid w:val="00311AFA"/>
    <w:rsid w:val="00311C75"/>
    <w:rsid w:val="0031475F"/>
    <w:rsid w:val="00315386"/>
    <w:rsid w:val="00315456"/>
    <w:rsid w:val="00315D17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7813"/>
    <w:rsid w:val="00330A6E"/>
    <w:rsid w:val="00330FA4"/>
    <w:rsid w:val="00331161"/>
    <w:rsid w:val="0033303A"/>
    <w:rsid w:val="00335D65"/>
    <w:rsid w:val="00336A39"/>
    <w:rsid w:val="00336A93"/>
    <w:rsid w:val="00336D51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7B6B"/>
    <w:rsid w:val="00357DEF"/>
    <w:rsid w:val="00362636"/>
    <w:rsid w:val="00362793"/>
    <w:rsid w:val="00363513"/>
    <w:rsid w:val="00363811"/>
    <w:rsid w:val="00363CF1"/>
    <w:rsid w:val="003641B4"/>
    <w:rsid w:val="003651FB"/>
    <w:rsid w:val="00365C8F"/>
    <w:rsid w:val="00365C9F"/>
    <w:rsid w:val="003675A4"/>
    <w:rsid w:val="00367F25"/>
    <w:rsid w:val="00370A88"/>
    <w:rsid w:val="00370A8A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52B9"/>
    <w:rsid w:val="00396575"/>
    <w:rsid w:val="003966B5"/>
    <w:rsid w:val="00396C60"/>
    <w:rsid w:val="00396CDD"/>
    <w:rsid w:val="00397E13"/>
    <w:rsid w:val="003A1663"/>
    <w:rsid w:val="003A32BE"/>
    <w:rsid w:val="003A3368"/>
    <w:rsid w:val="003A3E07"/>
    <w:rsid w:val="003A5508"/>
    <w:rsid w:val="003A5DC8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704E"/>
    <w:rsid w:val="003C7AE8"/>
    <w:rsid w:val="003D08F7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F93"/>
    <w:rsid w:val="004061B9"/>
    <w:rsid w:val="004068D4"/>
    <w:rsid w:val="00407693"/>
    <w:rsid w:val="0040773E"/>
    <w:rsid w:val="00407813"/>
    <w:rsid w:val="00407BD6"/>
    <w:rsid w:val="00410483"/>
    <w:rsid w:val="0041187B"/>
    <w:rsid w:val="00411D0F"/>
    <w:rsid w:val="00411D28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C35"/>
    <w:rsid w:val="00432A79"/>
    <w:rsid w:val="00433598"/>
    <w:rsid w:val="00433735"/>
    <w:rsid w:val="00433BED"/>
    <w:rsid w:val="004356D0"/>
    <w:rsid w:val="004373C0"/>
    <w:rsid w:val="0043750A"/>
    <w:rsid w:val="00437C47"/>
    <w:rsid w:val="00443969"/>
    <w:rsid w:val="0044403A"/>
    <w:rsid w:val="00444578"/>
    <w:rsid w:val="00445009"/>
    <w:rsid w:val="00446E8D"/>
    <w:rsid w:val="00446F1B"/>
    <w:rsid w:val="00446FE8"/>
    <w:rsid w:val="004503CC"/>
    <w:rsid w:val="004505FD"/>
    <w:rsid w:val="00450F60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2714"/>
    <w:rsid w:val="004A2853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7716"/>
    <w:rsid w:val="004B7B4A"/>
    <w:rsid w:val="004C00D2"/>
    <w:rsid w:val="004C0B13"/>
    <w:rsid w:val="004C26D2"/>
    <w:rsid w:val="004C2A20"/>
    <w:rsid w:val="004C4509"/>
    <w:rsid w:val="004C4FD8"/>
    <w:rsid w:val="004C6E98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5256"/>
    <w:rsid w:val="00506A65"/>
    <w:rsid w:val="00506D48"/>
    <w:rsid w:val="00506D9E"/>
    <w:rsid w:val="00507379"/>
    <w:rsid w:val="00510471"/>
    <w:rsid w:val="00511A46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7EF5"/>
    <w:rsid w:val="00533088"/>
    <w:rsid w:val="00535D0F"/>
    <w:rsid w:val="00535D92"/>
    <w:rsid w:val="0053681E"/>
    <w:rsid w:val="00537C22"/>
    <w:rsid w:val="00537FD7"/>
    <w:rsid w:val="00540939"/>
    <w:rsid w:val="00540C35"/>
    <w:rsid w:val="005424F0"/>
    <w:rsid w:val="0054295D"/>
    <w:rsid w:val="0054442C"/>
    <w:rsid w:val="0054554C"/>
    <w:rsid w:val="0054600B"/>
    <w:rsid w:val="005476F4"/>
    <w:rsid w:val="005479AF"/>
    <w:rsid w:val="00547C5F"/>
    <w:rsid w:val="005501EC"/>
    <w:rsid w:val="00550285"/>
    <w:rsid w:val="005509C0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637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A0238"/>
    <w:rsid w:val="005A0FA5"/>
    <w:rsid w:val="005A1E08"/>
    <w:rsid w:val="005A26BD"/>
    <w:rsid w:val="005A2BA6"/>
    <w:rsid w:val="005A2E63"/>
    <w:rsid w:val="005A4E52"/>
    <w:rsid w:val="005A4F6B"/>
    <w:rsid w:val="005A505E"/>
    <w:rsid w:val="005A6497"/>
    <w:rsid w:val="005A72AC"/>
    <w:rsid w:val="005B074A"/>
    <w:rsid w:val="005B2202"/>
    <w:rsid w:val="005B3F37"/>
    <w:rsid w:val="005B470A"/>
    <w:rsid w:val="005B493F"/>
    <w:rsid w:val="005B4F34"/>
    <w:rsid w:val="005B6427"/>
    <w:rsid w:val="005B7611"/>
    <w:rsid w:val="005C39E4"/>
    <w:rsid w:val="005C3E0D"/>
    <w:rsid w:val="005C5180"/>
    <w:rsid w:val="005C52B2"/>
    <w:rsid w:val="005C7D53"/>
    <w:rsid w:val="005D1622"/>
    <w:rsid w:val="005D3589"/>
    <w:rsid w:val="005D55F5"/>
    <w:rsid w:val="005D74B8"/>
    <w:rsid w:val="005D76B2"/>
    <w:rsid w:val="005E0A9D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5CD3"/>
    <w:rsid w:val="00636AE1"/>
    <w:rsid w:val="0064107B"/>
    <w:rsid w:val="006410FC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8EF"/>
    <w:rsid w:val="00674946"/>
    <w:rsid w:val="00676794"/>
    <w:rsid w:val="00681401"/>
    <w:rsid w:val="0068245F"/>
    <w:rsid w:val="00683182"/>
    <w:rsid w:val="00683220"/>
    <w:rsid w:val="00683C82"/>
    <w:rsid w:val="00683D97"/>
    <w:rsid w:val="00685FCC"/>
    <w:rsid w:val="006875BD"/>
    <w:rsid w:val="00687FA0"/>
    <w:rsid w:val="00691B19"/>
    <w:rsid w:val="006944C3"/>
    <w:rsid w:val="006959A1"/>
    <w:rsid w:val="00695CE2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705D"/>
    <w:rsid w:val="006C744C"/>
    <w:rsid w:val="006C77E2"/>
    <w:rsid w:val="006C7E3E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9C8"/>
    <w:rsid w:val="006F67A2"/>
    <w:rsid w:val="006F7B7D"/>
    <w:rsid w:val="0070091A"/>
    <w:rsid w:val="00700D50"/>
    <w:rsid w:val="007018B9"/>
    <w:rsid w:val="00702832"/>
    <w:rsid w:val="007037D5"/>
    <w:rsid w:val="00703911"/>
    <w:rsid w:val="007046A0"/>
    <w:rsid w:val="00704818"/>
    <w:rsid w:val="00704B6C"/>
    <w:rsid w:val="00704BEE"/>
    <w:rsid w:val="00704BF3"/>
    <w:rsid w:val="00706C57"/>
    <w:rsid w:val="0070717D"/>
    <w:rsid w:val="00707FE4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176A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3BE2"/>
    <w:rsid w:val="00773CD5"/>
    <w:rsid w:val="00775586"/>
    <w:rsid w:val="00775EE5"/>
    <w:rsid w:val="00775F01"/>
    <w:rsid w:val="00780C55"/>
    <w:rsid w:val="00780D7A"/>
    <w:rsid w:val="007827BB"/>
    <w:rsid w:val="00785176"/>
    <w:rsid w:val="00785232"/>
    <w:rsid w:val="00785E4C"/>
    <w:rsid w:val="00790800"/>
    <w:rsid w:val="007934DF"/>
    <w:rsid w:val="00793961"/>
    <w:rsid w:val="00793AB8"/>
    <w:rsid w:val="0079652D"/>
    <w:rsid w:val="00796B9D"/>
    <w:rsid w:val="0079786F"/>
    <w:rsid w:val="00797A34"/>
    <w:rsid w:val="007A2A81"/>
    <w:rsid w:val="007A3568"/>
    <w:rsid w:val="007B0EF1"/>
    <w:rsid w:val="007B29D9"/>
    <w:rsid w:val="007B2FB8"/>
    <w:rsid w:val="007B6470"/>
    <w:rsid w:val="007C00C6"/>
    <w:rsid w:val="007C1C66"/>
    <w:rsid w:val="007C3ED0"/>
    <w:rsid w:val="007C42A9"/>
    <w:rsid w:val="007C5B90"/>
    <w:rsid w:val="007C61EB"/>
    <w:rsid w:val="007C6E45"/>
    <w:rsid w:val="007D02F8"/>
    <w:rsid w:val="007D185B"/>
    <w:rsid w:val="007D2858"/>
    <w:rsid w:val="007D76F1"/>
    <w:rsid w:val="007D7AF6"/>
    <w:rsid w:val="007E0044"/>
    <w:rsid w:val="007E00D8"/>
    <w:rsid w:val="007E0F07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11D4"/>
    <w:rsid w:val="007F1A5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6B73"/>
    <w:rsid w:val="00841BCD"/>
    <w:rsid w:val="00841CB1"/>
    <w:rsid w:val="00842FE0"/>
    <w:rsid w:val="008454FF"/>
    <w:rsid w:val="0084551E"/>
    <w:rsid w:val="0085056D"/>
    <w:rsid w:val="00850995"/>
    <w:rsid w:val="00850B89"/>
    <w:rsid w:val="00851E59"/>
    <w:rsid w:val="00852C94"/>
    <w:rsid w:val="00853CC3"/>
    <w:rsid w:val="00853E73"/>
    <w:rsid w:val="0085491C"/>
    <w:rsid w:val="00856AF4"/>
    <w:rsid w:val="00857452"/>
    <w:rsid w:val="008576CB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C63"/>
    <w:rsid w:val="008871FA"/>
    <w:rsid w:val="00890BBF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549"/>
    <w:rsid w:val="008A7A5E"/>
    <w:rsid w:val="008B01AE"/>
    <w:rsid w:val="008B0CA7"/>
    <w:rsid w:val="008B1D66"/>
    <w:rsid w:val="008B21E2"/>
    <w:rsid w:val="008B51F5"/>
    <w:rsid w:val="008B5381"/>
    <w:rsid w:val="008B6C06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9C"/>
    <w:rsid w:val="008D58FB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2147"/>
    <w:rsid w:val="008F2A95"/>
    <w:rsid w:val="008F2B76"/>
    <w:rsid w:val="008F2C31"/>
    <w:rsid w:val="008F3533"/>
    <w:rsid w:val="008F35C1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E74"/>
    <w:rsid w:val="00910677"/>
    <w:rsid w:val="0091083C"/>
    <w:rsid w:val="00911567"/>
    <w:rsid w:val="00911B1B"/>
    <w:rsid w:val="009131D1"/>
    <w:rsid w:val="009137E8"/>
    <w:rsid w:val="00913AF0"/>
    <w:rsid w:val="009144DE"/>
    <w:rsid w:val="00914C52"/>
    <w:rsid w:val="009150F5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502DA"/>
    <w:rsid w:val="00954AD9"/>
    <w:rsid w:val="009555FC"/>
    <w:rsid w:val="00955C20"/>
    <w:rsid w:val="0095619E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D7"/>
    <w:rsid w:val="00996403"/>
    <w:rsid w:val="009967B2"/>
    <w:rsid w:val="00997263"/>
    <w:rsid w:val="00997B0C"/>
    <w:rsid w:val="009A135E"/>
    <w:rsid w:val="009A17EC"/>
    <w:rsid w:val="009A21FA"/>
    <w:rsid w:val="009A2696"/>
    <w:rsid w:val="009A39B5"/>
    <w:rsid w:val="009A39C9"/>
    <w:rsid w:val="009A3C1A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1968"/>
    <w:rsid w:val="009E1ADC"/>
    <w:rsid w:val="009E26DF"/>
    <w:rsid w:val="009E276A"/>
    <w:rsid w:val="009E3C54"/>
    <w:rsid w:val="009E4162"/>
    <w:rsid w:val="009E4522"/>
    <w:rsid w:val="009E657F"/>
    <w:rsid w:val="009E7EA4"/>
    <w:rsid w:val="009F1491"/>
    <w:rsid w:val="009F3288"/>
    <w:rsid w:val="009F387A"/>
    <w:rsid w:val="009F3B7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DFA"/>
    <w:rsid w:val="00A25417"/>
    <w:rsid w:val="00A25ABD"/>
    <w:rsid w:val="00A25AE5"/>
    <w:rsid w:val="00A25BF4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4EF4"/>
    <w:rsid w:val="00A5558D"/>
    <w:rsid w:val="00A60022"/>
    <w:rsid w:val="00A61726"/>
    <w:rsid w:val="00A6176B"/>
    <w:rsid w:val="00A61877"/>
    <w:rsid w:val="00A61C6D"/>
    <w:rsid w:val="00A6309E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5290"/>
    <w:rsid w:val="00A90592"/>
    <w:rsid w:val="00A9084A"/>
    <w:rsid w:val="00A90B6E"/>
    <w:rsid w:val="00A91FF9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40FE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2538"/>
    <w:rsid w:val="00AC2631"/>
    <w:rsid w:val="00AC54FD"/>
    <w:rsid w:val="00AC5CA7"/>
    <w:rsid w:val="00AD0021"/>
    <w:rsid w:val="00AD10A0"/>
    <w:rsid w:val="00AD16BF"/>
    <w:rsid w:val="00AD24AF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212B"/>
    <w:rsid w:val="00B03E57"/>
    <w:rsid w:val="00B03FE1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16AA"/>
    <w:rsid w:val="00B239A0"/>
    <w:rsid w:val="00B24C33"/>
    <w:rsid w:val="00B274CC"/>
    <w:rsid w:val="00B27EF3"/>
    <w:rsid w:val="00B30FDC"/>
    <w:rsid w:val="00B318E5"/>
    <w:rsid w:val="00B354B4"/>
    <w:rsid w:val="00B37839"/>
    <w:rsid w:val="00B37ADB"/>
    <w:rsid w:val="00B40A49"/>
    <w:rsid w:val="00B40EDE"/>
    <w:rsid w:val="00B4385E"/>
    <w:rsid w:val="00B43FA2"/>
    <w:rsid w:val="00B4462C"/>
    <w:rsid w:val="00B45B87"/>
    <w:rsid w:val="00B46406"/>
    <w:rsid w:val="00B46E8A"/>
    <w:rsid w:val="00B47AAC"/>
    <w:rsid w:val="00B504FE"/>
    <w:rsid w:val="00B508A2"/>
    <w:rsid w:val="00B5456C"/>
    <w:rsid w:val="00B547F9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724E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EEE"/>
    <w:rsid w:val="00BE7944"/>
    <w:rsid w:val="00BF102D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3280F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F37"/>
    <w:rsid w:val="00C52113"/>
    <w:rsid w:val="00C52A2B"/>
    <w:rsid w:val="00C52C36"/>
    <w:rsid w:val="00C532E1"/>
    <w:rsid w:val="00C55084"/>
    <w:rsid w:val="00C5641B"/>
    <w:rsid w:val="00C56DE9"/>
    <w:rsid w:val="00C57278"/>
    <w:rsid w:val="00C60959"/>
    <w:rsid w:val="00C609E2"/>
    <w:rsid w:val="00C60C95"/>
    <w:rsid w:val="00C61032"/>
    <w:rsid w:val="00C61950"/>
    <w:rsid w:val="00C62200"/>
    <w:rsid w:val="00C63CCD"/>
    <w:rsid w:val="00C65F95"/>
    <w:rsid w:val="00C67248"/>
    <w:rsid w:val="00C67E7A"/>
    <w:rsid w:val="00C70647"/>
    <w:rsid w:val="00C71B57"/>
    <w:rsid w:val="00C725D1"/>
    <w:rsid w:val="00C75242"/>
    <w:rsid w:val="00C756E6"/>
    <w:rsid w:val="00C759F8"/>
    <w:rsid w:val="00C75C7E"/>
    <w:rsid w:val="00C77563"/>
    <w:rsid w:val="00C80385"/>
    <w:rsid w:val="00C81AD1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72A5"/>
    <w:rsid w:val="00C906C3"/>
    <w:rsid w:val="00C917D6"/>
    <w:rsid w:val="00C93D1F"/>
    <w:rsid w:val="00C9460C"/>
    <w:rsid w:val="00C950D1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1F1F"/>
    <w:rsid w:val="00CB2A66"/>
    <w:rsid w:val="00CB36E2"/>
    <w:rsid w:val="00CB3E64"/>
    <w:rsid w:val="00CB58D4"/>
    <w:rsid w:val="00CB62F5"/>
    <w:rsid w:val="00CB76B2"/>
    <w:rsid w:val="00CB77E9"/>
    <w:rsid w:val="00CB7BFF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F08CC"/>
    <w:rsid w:val="00CF0D5D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46C"/>
    <w:rsid w:val="00D0788D"/>
    <w:rsid w:val="00D1095D"/>
    <w:rsid w:val="00D10CB1"/>
    <w:rsid w:val="00D11615"/>
    <w:rsid w:val="00D13638"/>
    <w:rsid w:val="00D14866"/>
    <w:rsid w:val="00D155EA"/>
    <w:rsid w:val="00D1589E"/>
    <w:rsid w:val="00D15B95"/>
    <w:rsid w:val="00D16E10"/>
    <w:rsid w:val="00D20FEF"/>
    <w:rsid w:val="00D2120B"/>
    <w:rsid w:val="00D216D4"/>
    <w:rsid w:val="00D2294E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4D80"/>
    <w:rsid w:val="00D5514E"/>
    <w:rsid w:val="00D55306"/>
    <w:rsid w:val="00D5772B"/>
    <w:rsid w:val="00D57BDF"/>
    <w:rsid w:val="00D60579"/>
    <w:rsid w:val="00D60966"/>
    <w:rsid w:val="00D61146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A63"/>
    <w:rsid w:val="00D8117B"/>
    <w:rsid w:val="00D8220A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6633"/>
    <w:rsid w:val="00DA6B47"/>
    <w:rsid w:val="00DB237B"/>
    <w:rsid w:val="00DB2625"/>
    <w:rsid w:val="00DB2D08"/>
    <w:rsid w:val="00DB2EBA"/>
    <w:rsid w:val="00DB3A38"/>
    <w:rsid w:val="00DB45F9"/>
    <w:rsid w:val="00DB4A73"/>
    <w:rsid w:val="00DB4B1B"/>
    <w:rsid w:val="00DB6671"/>
    <w:rsid w:val="00DB7AE6"/>
    <w:rsid w:val="00DC08EB"/>
    <w:rsid w:val="00DC0A6A"/>
    <w:rsid w:val="00DC452D"/>
    <w:rsid w:val="00DC4C74"/>
    <w:rsid w:val="00DC6563"/>
    <w:rsid w:val="00DD086A"/>
    <w:rsid w:val="00DD0AD9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E00B1"/>
    <w:rsid w:val="00DE0460"/>
    <w:rsid w:val="00DE0BDD"/>
    <w:rsid w:val="00DE10AB"/>
    <w:rsid w:val="00DE2019"/>
    <w:rsid w:val="00DE3EA3"/>
    <w:rsid w:val="00DE502B"/>
    <w:rsid w:val="00DE5999"/>
    <w:rsid w:val="00DE6B94"/>
    <w:rsid w:val="00DE7895"/>
    <w:rsid w:val="00DF047F"/>
    <w:rsid w:val="00DF2997"/>
    <w:rsid w:val="00DF3CD9"/>
    <w:rsid w:val="00DF4C38"/>
    <w:rsid w:val="00DF648B"/>
    <w:rsid w:val="00DF69D8"/>
    <w:rsid w:val="00DF7F65"/>
    <w:rsid w:val="00E00736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72CB"/>
    <w:rsid w:val="00E17A52"/>
    <w:rsid w:val="00E20228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C55"/>
    <w:rsid w:val="00E3613D"/>
    <w:rsid w:val="00E36580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82AA9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A1075"/>
    <w:rsid w:val="00EA1401"/>
    <w:rsid w:val="00EA1885"/>
    <w:rsid w:val="00EA254C"/>
    <w:rsid w:val="00EA4A07"/>
    <w:rsid w:val="00EA65F1"/>
    <w:rsid w:val="00EA68F2"/>
    <w:rsid w:val="00EA6C07"/>
    <w:rsid w:val="00EA6F77"/>
    <w:rsid w:val="00EA75E5"/>
    <w:rsid w:val="00EB109B"/>
    <w:rsid w:val="00EB25F6"/>
    <w:rsid w:val="00EB2D8F"/>
    <w:rsid w:val="00EB3EFF"/>
    <w:rsid w:val="00EB40EC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13C7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2C4F"/>
    <w:rsid w:val="00F42C6A"/>
    <w:rsid w:val="00F440FD"/>
    <w:rsid w:val="00F445A5"/>
    <w:rsid w:val="00F44D76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47D"/>
    <w:rsid w:val="00F71822"/>
    <w:rsid w:val="00F73300"/>
    <w:rsid w:val="00F74BBA"/>
    <w:rsid w:val="00F76014"/>
    <w:rsid w:val="00F808B4"/>
    <w:rsid w:val="00F80FD7"/>
    <w:rsid w:val="00F824F5"/>
    <w:rsid w:val="00F8277D"/>
    <w:rsid w:val="00F82A0C"/>
    <w:rsid w:val="00F83023"/>
    <w:rsid w:val="00F8406B"/>
    <w:rsid w:val="00F84348"/>
    <w:rsid w:val="00F84863"/>
    <w:rsid w:val="00F84CEA"/>
    <w:rsid w:val="00F8603F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B4357"/>
    <w:rsid w:val="00FB4427"/>
    <w:rsid w:val="00FB46FB"/>
    <w:rsid w:val="00FB4CB8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1613"/>
    <w:rsid w:val="00FD303D"/>
    <w:rsid w:val="00FD4B58"/>
    <w:rsid w:val="00FD4BBD"/>
    <w:rsid w:val="00FD6F6C"/>
    <w:rsid w:val="00FE02D5"/>
    <w:rsid w:val="00FE17E1"/>
    <w:rsid w:val="00FE3B25"/>
    <w:rsid w:val="00FE3C9B"/>
    <w:rsid w:val="00FE4F67"/>
    <w:rsid w:val="00FE527B"/>
    <w:rsid w:val="00FE7D1F"/>
    <w:rsid w:val="00FF053D"/>
    <w:rsid w:val="00FF090A"/>
    <w:rsid w:val="00FF11FA"/>
    <w:rsid w:val="00FF12CB"/>
    <w:rsid w:val="00FF28DC"/>
    <w:rsid w:val="00FF50E5"/>
    <w:rsid w:val="00FF51F9"/>
    <w:rsid w:val="00FF560F"/>
    <w:rsid w:val="00FF5A3B"/>
    <w:rsid w:val="00FF61FB"/>
    <w:rsid w:val="00FF6509"/>
    <w:rsid w:val="00FF6A65"/>
    <w:rsid w:val="00FF6B07"/>
    <w:rsid w:val="00FF6CA9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uiPriority w:val="99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uiPriority w:val="99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5829</TotalTime>
  <Pages>6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1186</cp:revision>
  <cp:lastPrinted>2021-10-14T17:58:00Z</cp:lastPrinted>
  <dcterms:created xsi:type="dcterms:W3CDTF">2021-05-11T17:35:00Z</dcterms:created>
  <dcterms:modified xsi:type="dcterms:W3CDTF">2022-01-10T15:37:00Z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